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48F" w:rsidRPr="0090048F" w:rsidRDefault="0090048F" w:rsidP="0028545E">
      <w:pPr>
        <w:autoSpaceDE w:val="0"/>
        <w:autoSpaceDN w:val="0"/>
        <w:adjustRightInd w:val="0"/>
        <w:spacing w:after="0" w:line="240" w:lineRule="auto"/>
        <w:ind w:firstLine="709"/>
        <w:rPr>
          <w:rFonts w:ascii="Times New Roman" w:hAnsi="Times New Roman" w:cs="Times New Roman"/>
          <w:color w:val="000000" w:themeColor="text1"/>
          <w:sz w:val="24"/>
          <w:szCs w:val="24"/>
          <w:shd w:val="clear" w:color="auto" w:fill="FDFCFA"/>
        </w:rPr>
      </w:pPr>
      <w:r w:rsidRPr="0090048F">
        <w:rPr>
          <w:rFonts w:ascii="Times New Roman" w:hAnsi="Times New Roman" w:cs="Times New Roman"/>
          <w:color w:val="000000" w:themeColor="text1"/>
          <w:sz w:val="24"/>
          <w:szCs w:val="24"/>
          <w:shd w:val="clear" w:color="auto" w:fill="FDFCFA"/>
        </w:rPr>
        <w:t>УДК 004.896, 58.085</w:t>
      </w:r>
    </w:p>
    <w:p w:rsidR="0090048F" w:rsidRPr="0090048F" w:rsidRDefault="0090048F" w:rsidP="0090048F">
      <w:pPr>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lang w:bidi="en-US"/>
        </w:rPr>
      </w:pPr>
    </w:p>
    <w:p w:rsidR="0090048F" w:rsidRDefault="0090048F" w:rsidP="0028545E">
      <w:pPr>
        <w:autoSpaceDE w:val="0"/>
        <w:autoSpaceDN w:val="0"/>
        <w:adjustRightInd w:val="0"/>
        <w:spacing w:after="0" w:line="240" w:lineRule="auto"/>
        <w:jc w:val="center"/>
        <w:rPr>
          <w:rFonts w:ascii="Times New Roman" w:hAnsi="Times New Roman" w:cs="Times New Roman"/>
          <w:color w:val="000000" w:themeColor="text1"/>
          <w:sz w:val="24"/>
          <w:szCs w:val="24"/>
          <w:shd w:val="clear" w:color="auto" w:fill="FDFCFA"/>
        </w:rPr>
      </w:pPr>
      <w:r w:rsidRPr="0090048F">
        <w:rPr>
          <w:rFonts w:ascii="Times New Roman" w:hAnsi="Times New Roman" w:cs="Times New Roman"/>
          <w:color w:val="000000" w:themeColor="text1"/>
          <w:sz w:val="24"/>
          <w:szCs w:val="24"/>
          <w:shd w:val="clear" w:color="auto" w:fill="FDFCFA"/>
        </w:rPr>
        <w:t>О.А.</w:t>
      </w:r>
      <w:r>
        <w:rPr>
          <w:rFonts w:ascii="Times New Roman" w:hAnsi="Times New Roman" w:cs="Times New Roman"/>
          <w:color w:val="000000" w:themeColor="text1"/>
          <w:sz w:val="24"/>
          <w:szCs w:val="24"/>
          <w:shd w:val="clear" w:color="auto" w:fill="FDFCFA"/>
        </w:rPr>
        <w:t xml:space="preserve"> </w:t>
      </w:r>
      <w:r w:rsidRPr="0090048F">
        <w:rPr>
          <w:rFonts w:ascii="Times New Roman" w:hAnsi="Times New Roman" w:cs="Times New Roman"/>
          <w:color w:val="000000" w:themeColor="text1"/>
          <w:sz w:val="24"/>
          <w:szCs w:val="24"/>
          <w:shd w:val="clear" w:color="auto" w:fill="FDFCFA"/>
        </w:rPr>
        <w:t>ИВАЩУК, В.И</w:t>
      </w:r>
      <w:r>
        <w:rPr>
          <w:rFonts w:ascii="Times New Roman" w:hAnsi="Times New Roman" w:cs="Times New Roman"/>
          <w:color w:val="000000" w:themeColor="text1"/>
          <w:sz w:val="24"/>
          <w:szCs w:val="24"/>
          <w:shd w:val="clear" w:color="auto" w:fill="FDFCFA"/>
        </w:rPr>
        <w:t>.</w:t>
      </w:r>
      <w:r w:rsidRPr="0090048F">
        <w:rPr>
          <w:rFonts w:ascii="Times New Roman" w:hAnsi="Times New Roman" w:cs="Times New Roman"/>
          <w:color w:val="000000" w:themeColor="text1"/>
          <w:sz w:val="24"/>
          <w:szCs w:val="24"/>
          <w:shd w:val="clear" w:color="auto" w:fill="FDFCFA"/>
        </w:rPr>
        <w:t xml:space="preserve"> ФЕДОРОВ, Н.В.</w:t>
      </w:r>
      <w:r>
        <w:rPr>
          <w:rFonts w:ascii="Times New Roman" w:hAnsi="Times New Roman" w:cs="Times New Roman"/>
          <w:color w:val="000000" w:themeColor="text1"/>
          <w:sz w:val="24"/>
          <w:szCs w:val="24"/>
          <w:shd w:val="clear" w:color="auto" w:fill="FDFCFA"/>
        </w:rPr>
        <w:t xml:space="preserve"> </w:t>
      </w:r>
      <w:r w:rsidRPr="0090048F">
        <w:rPr>
          <w:rFonts w:ascii="Times New Roman" w:hAnsi="Times New Roman" w:cs="Times New Roman"/>
          <w:color w:val="000000" w:themeColor="text1"/>
          <w:sz w:val="24"/>
          <w:szCs w:val="24"/>
          <w:shd w:val="clear" w:color="auto" w:fill="FDFCFA"/>
        </w:rPr>
        <w:t xml:space="preserve">ЩЕРБИНИНА, </w:t>
      </w:r>
      <w:r>
        <w:rPr>
          <w:rFonts w:ascii="Times New Roman" w:hAnsi="Times New Roman" w:cs="Times New Roman"/>
          <w:color w:val="000000" w:themeColor="text1"/>
          <w:sz w:val="24"/>
          <w:szCs w:val="24"/>
          <w:shd w:val="clear" w:color="auto" w:fill="FDFCFA"/>
        </w:rPr>
        <w:t xml:space="preserve">А.А. </w:t>
      </w:r>
      <w:r w:rsidRPr="0090048F">
        <w:rPr>
          <w:rFonts w:ascii="Times New Roman" w:hAnsi="Times New Roman" w:cs="Times New Roman"/>
          <w:color w:val="000000" w:themeColor="text1"/>
          <w:sz w:val="24"/>
          <w:szCs w:val="24"/>
          <w:shd w:val="clear" w:color="auto" w:fill="FDFCFA"/>
        </w:rPr>
        <w:t>ШАМРАЕВ</w:t>
      </w:r>
    </w:p>
    <w:p w:rsidR="0090048F" w:rsidRDefault="00D34BFE" w:rsidP="0028545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bidi="en-US"/>
        </w:rPr>
      </w:pPr>
      <w:r w:rsidRPr="00D34BFE">
        <w:rPr>
          <w:rFonts w:ascii="Times New Roman" w:eastAsia="Times New Roman" w:hAnsi="Times New Roman" w:cs="Times New Roman"/>
          <w:color w:val="000000" w:themeColor="text1"/>
          <w:sz w:val="24"/>
          <w:szCs w:val="24"/>
          <w:lang w:val="en-US" w:bidi="en-US"/>
        </w:rPr>
        <w:t>O</w:t>
      </w:r>
      <w:r w:rsidR="0028545E" w:rsidRPr="0028545E">
        <w:rPr>
          <w:rFonts w:ascii="Times New Roman" w:eastAsia="Times New Roman" w:hAnsi="Times New Roman" w:cs="Times New Roman"/>
          <w:color w:val="000000" w:themeColor="text1"/>
          <w:sz w:val="24"/>
          <w:szCs w:val="24"/>
          <w:lang w:val="en-US" w:bidi="en-US"/>
        </w:rPr>
        <w:t>.</w:t>
      </w:r>
      <w:r w:rsidRPr="00D34BFE">
        <w:rPr>
          <w:rFonts w:ascii="Times New Roman" w:eastAsia="Times New Roman" w:hAnsi="Times New Roman" w:cs="Times New Roman"/>
          <w:color w:val="000000" w:themeColor="text1"/>
          <w:sz w:val="24"/>
          <w:szCs w:val="24"/>
          <w:lang w:val="en-US" w:bidi="en-US"/>
        </w:rPr>
        <w:t xml:space="preserve"> A. IVASHCHUK, V</w:t>
      </w:r>
      <w:r w:rsidR="0028545E" w:rsidRPr="0028545E">
        <w:rPr>
          <w:rFonts w:ascii="Times New Roman" w:eastAsia="Times New Roman" w:hAnsi="Times New Roman" w:cs="Times New Roman"/>
          <w:color w:val="000000" w:themeColor="text1"/>
          <w:sz w:val="24"/>
          <w:szCs w:val="24"/>
          <w:lang w:val="en-US" w:bidi="en-US"/>
        </w:rPr>
        <w:t>.</w:t>
      </w:r>
      <w:r w:rsidRPr="00D34BFE">
        <w:rPr>
          <w:rFonts w:ascii="Times New Roman" w:eastAsia="Times New Roman" w:hAnsi="Times New Roman" w:cs="Times New Roman"/>
          <w:color w:val="000000" w:themeColor="text1"/>
          <w:sz w:val="24"/>
          <w:szCs w:val="24"/>
          <w:lang w:val="en-US" w:bidi="en-US"/>
        </w:rPr>
        <w:t xml:space="preserve"> I. FEDOROV, N</w:t>
      </w:r>
      <w:r w:rsidR="0028545E" w:rsidRPr="0028545E">
        <w:rPr>
          <w:rFonts w:ascii="Times New Roman" w:eastAsia="Times New Roman" w:hAnsi="Times New Roman" w:cs="Times New Roman"/>
          <w:color w:val="000000" w:themeColor="text1"/>
          <w:sz w:val="24"/>
          <w:szCs w:val="24"/>
          <w:lang w:val="en-US" w:bidi="en-US"/>
        </w:rPr>
        <w:t>.</w:t>
      </w:r>
      <w:r w:rsidRPr="00D34BFE">
        <w:rPr>
          <w:rFonts w:ascii="Times New Roman" w:eastAsia="Times New Roman" w:hAnsi="Times New Roman" w:cs="Times New Roman"/>
          <w:color w:val="000000" w:themeColor="text1"/>
          <w:sz w:val="24"/>
          <w:szCs w:val="24"/>
          <w:lang w:val="en-US" w:bidi="en-US"/>
        </w:rPr>
        <w:t xml:space="preserve"> V. SHCHERBININA, </w:t>
      </w:r>
      <w:r w:rsidR="0028545E">
        <w:rPr>
          <w:rFonts w:ascii="Times New Roman" w:eastAsia="Times New Roman" w:hAnsi="Times New Roman" w:cs="Times New Roman"/>
          <w:color w:val="000000" w:themeColor="text1"/>
          <w:sz w:val="24"/>
          <w:szCs w:val="24"/>
          <w:lang w:val="en-US" w:bidi="en-US"/>
        </w:rPr>
        <w:t>A</w:t>
      </w:r>
      <w:r w:rsidRPr="00D34BFE">
        <w:rPr>
          <w:rFonts w:ascii="Times New Roman" w:eastAsia="Times New Roman" w:hAnsi="Times New Roman" w:cs="Times New Roman"/>
          <w:color w:val="000000" w:themeColor="text1"/>
          <w:sz w:val="24"/>
          <w:szCs w:val="24"/>
          <w:lang w:val="en-US" w:bidi="en-US"/>
        </w:rPr>
        <w:t>.</w:t>
      </w:r>
      <w:r w:rsidR="0028545E">
        <w:rPr>
          <w:rFonts w:ascii="Times New Roman" w:eastAsia="Times New Roman" w:hAnsi="Times New Roman" w:cs="Times New Roman"/>
          <w:color w:val="000000" w:themeColor="text1"/>
          <w:sz w:val="24"/>
          <w:szCs w:val="24"/>
          <w:lang w:val="en-US" w:bidi="en-US"/>
        </w:rPr>
        <w:t>A.</w:t>
      </w:r>
      <w:r w:rsidRPr="00D34BFE">
        <w:rPr>
          <w:rFonts w:ascii="Times New Roman" w:eastAsia="Times New Roman" w:hAnsi="Times New Roman" w:cs="Times New Roman"/>
          <w:color w:val="000000" w:themeColor="text1"/>
          <w:sz w:val="24"/>
          <w:szCs w:val="24"/>
          <w:lang w:val="en-US" w:bidi="en-US"/>
        </w:rPr>
        <w:t xml:space="preserve"> SHAMRAEV</w:t>
      </w:r>
    </w:p>
    <w:p w:rsidR="00D34BFE" w:rsidRPr="00D34BFE" w:rsidRDefault="00D34BFE" w:rsidP="00D34BFE">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val="en-US" w:bidi="en-US"/>
        </w:rPr>
      </w:pPr>
    </w:p>
    <w:p w:rsidR="00D30A54" w:rsidRPr="0028545E" w:rsidRDefault="0090048F" w:rsidP="0028545E">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bidi="en-US"/>
        </w:rPr>
      </w:pPr>
      <w:r w:rsidRPr="0028545E">
        <w:rPr>
          <w:rFonts w:ascii="Times New Roman" w:eastAsia="Times New Roman" w:hAnsi="Times New Roman" w:cs="Times New Roman"/>
          <w:b/>
          <w:color w:val="000000" w:themeColor="text1"/>
          <w:sz w:val="28"/>
          <w:szCs w:val="28"/>
          <w:lang w:bidi="en-US"/>
        </w:rPr>
        <w:t>ОПТИМИЗАЦИЯ ПРОЦЕССА ПРОИЗВОДСТВА РАСТЕНИЙ IN VITRO С ИСПОЛЬЗОВАНИЕМ НЕЙРОСЕТЕВОГО АППАРАТА</w:t>
      </w:r>
    </w:p>
    <w:p w:rsidR="002A3E16" w:rsidRPr="00967B46" w:rsidRDefault="00967B46" w:rsidP="0028545E">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val="en-US" w:bidi="en-US"/>
        </w:rPr>
      </w:pPr>
      <w:r w:rsidRPr="00967B46">
        <w:rPr>
          <w:rFonts w:ascii="Times New Roman" w:eastAsia="Times New Roman" w:hAnsi="Times New Roman" w:cs="Times New Roman"/>
          <w:b/>
          <w:color w:val="000000" w:themeColor="text1"/>
          <w:sz w:val="28"/>
          <w:szCs w:val="28"/>
          <w:lang w:val="en-US" w:bidi="en-US"/>
        </w:rPr>
        <w:t xml:space="preserve">OPTIMIZATION OF THE </w:t>
      </w:r>
      <w:r w:rsidR="00042CC8">
        <w:rPr>
          <w:rFonts w:ascii="Times New Roman" w:eastAsia="Times New Roman" w:hAnsi="Times New Roman" w:cs="Times New Roman"/>
          <w:b/>
          <w:color w:val="000000" w:themeColor="text1"/>
          <w:sz w:val="28"/>
          <w:szCs w:val="28"/>
          <w:lang w:val="en-US" w:bidi="en-US"/>
        </w:rPr>
        <w:t>PROCESS OF PLANT PRODUCTION IN V</w:t>
      </w:r>
      <w:r w:rsidRPr="00967B46">
        <w:rPr>
          <w:rFonts w:ascii="Times New Roman" w:eastAsia="Times New Roman" w:hAnsi="Times New Roman" w:cs="Times New Roman"/>
          <w:b/>
          <w:color w:val="000000" w:themeColor="text1"/>
          <w:sz w:val="28"/>
          <w:szCs w:val="28"/>
          <w:lang w:val="en-US" w:bidi="en-US"/>
        </w:rPr>
        <w:t xml:space="preserve">ITRO WITH THE USE OF A NEURAL NETWORK </w:t>
      </w:r>
    </w:p>
    <w:p w:rsidR="00BA32D0" w:rsidRPr="00967B46" w:rsidRDefault="00BA32D0" w:rsidP="0028545E">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en-US" w:bidi="en-US"/>
        </w:rPr>
      </w:pPr>
    </w:p>
    <w:p w:rsidR="0028545E" w:rsidRPr="0028545E" w:rsidRDefault="0028545E" w:rsidP="0028545E">
      <w:pPr>
        <w:autoSpaceDE w:val="0"/>
        <w:autoSpaceDN w:val="0"/>
        <w:adjustRightInd w:val="0"/>
        <w:spacing w:after="0" w:line="240" w:lineRule="auto"/>
        <w:ind w:firstLine="709"/>
        <w:jc w:val="both"/>
        <w:rPr>
          <w:rFonts w:ascii="Times New Roman" w:eastAsia="Times New Roman" w:hAnsi="Times New Roman" w:cs="Times New Roman"/>
          <w:i/>
          <w:sz w:val="20"/>
          <w:szCs w:val="20"/>
          <w:lang w:bidi="en-US"/>
        </w:rPr>
      </w:pPr>
      <w:r w:rsidRPr="0028545E">
        <w:rPr>
          <w:rFonts w:ascii="Times New Roman" w:eastAsia="Times New Roman" w:hAnsi="Times New Roman" w:cs="Times New Roman"/>
          <w:i/>
          <w:sz w:val="20"/>
          <w:szCs w:val="20"/>
          <w:lang w:bidi="en-US"/>
        </w:rPr>
        <w:t>В статье рассмотрена</w:t>
      </w:r>
      <w:r w:rsidR="0086241D" w:rsidRPr="0028545E">
        <w:rPr>
          <w:rFonts w:ascii="Times New Roman" w:eastAsia="Times New Roman" w:hAnsi="Times New Roman" w:cs="Times New Roman"/>
          <w:i/>
          <w:sz w:val="20"/>
          <w:szCs w:val="20"/>
          <w:lang w:bidi="en-US"/>
        </w:rPr>
        <w:t xml:space="preserve"> модернизация традиционного процесса микроклонального размножения растений за счет оптимизации его параметров на основе специально разработанных методов и моделей</w:t>
      </w:r>
      <w:r w:rsidRPr="0028545E">
        <w:rPr>
          <w:rFonts w:ascii="Times New Roman" w:eastAsia="Times New Roman" w:hAnsi="Times New Roman" w:cs="Times New Roman"/>
          <w:i/>
          <w:sz w:val="20"/>
          <w:szCs w:val="20"/>
          <w:lang w:bidi="en-US"/>
        </w:rPr>
        <w:t>,</w:t>
      </w:r>
      <w:r w:rsidR="0086241D" w:rsidRPr="0028545E">
        <w:rPr>
          <w:rFonts w:ascii="Times New Roman" w:eastAsia="Times New Roman" w:hAnsi="Times New Roman" w:cs="Times New Roman"/>
          <w:i/>
          <w:sz w:val="20"/>
          <w:szCs w:val="20"/>
          <w:lang w:bidi="en-US"/>
        </w:rPr>
        <w:t xml:space="preserve"> обеспечивающих возможность оценки и прогнозирования результатов различных этапов рассматриваемого процесса. Проведено системное описание данного процесса </w:t>
      </w:r>
      <w:r w:rsidR="00C465F0" w:rsidRPr="0028545E">
        <w:rPr>
          <w:rFonts w:ascii="Times New Roman" w:eastAsia="Times New Roman" w:hAnsi="Times New Roman" w:cs="Times New Roman"/>
          <w:i/>
          <w:sz w:val="20"/>
          <w:szCs w:val="20"/>
          <w:lang w:bidi="en-US"/>
        </w:rPr>
        <w:t xml:space="preserve">и представлены: функциональная модель </w:t>
      </w:r>
      <w:r w:rsidR="00AF3EC2" w:rsidRPr="0028545E">
        <w:rPr>
          <w:rFonts w:ascii="Times New Roman" w:eastAsia="Times New Roman" w:hAnsi="Times New Roman" w:cs="Times New Roman"/>
          <w:i/>
          <w:sz w:val="20"/>
          <w:szCs w:val="20"/>
          <w:lang w:val="en-US" w:bidi="en-US"/>
        </w:rPr>
        <w:t>c</w:t>
      </w:r>
      <w:r w:rsidR="00AF3EC2" w:rsidRPr="0028545E">
        <w:rPr>
          <w:rFonts w:ascii="Times New Roman" w:eastAsia="Times New Roman" w:hAnsi="Times New Roman" w:cs="Times New Roman"/>
          <w:i/>
          <w:sz w:val="20"/>
          <w:szCs w:val="20"/>
          <w:lang w:bidi="en-US"/>
        </w:rPr>
        <w:t xml:space="preserve"> учетом возможности проведения имитационных экспериментов и осуществления модельных оценок, прогнозов</w:t>
      </w:r>
      <w:r w:rsidR="00C465F0" w:rsidRPr="0028545E">
        <w:rPr>
          <w:rFonts w:ascii="Times New Roman" w:eastAsia="Times New Roman" w:hAnsi="Times New Roman" w:cs="Times New Roman"/>
          <w:i/>
          <w:sz w:val="20"/>
          <w:szCs w:val="20"/>
          <w:lang w:bidi="en-US"/>
        </w:rPr>
        <w:t>,</w:t>
      </w:r>
      <w:r w:rsidR="00AF3EC2" w:rsidRPr="0028545E">
        <w:rPr>
          <w:rFonts w:ascii="Times New Roman" w:eastAsia="Times New Roman" w:hAnsi="Times New Roman" w:cs="Times New Roman"/>
          <w:i/>
          <w:sz w:val="20"/>
          <w:szCs w:val="20"/>
          <w:lang w:bidi="en-US"/>
        </w:rPr>
        <w:t xml:space="preserve"> оптимизации его параметров; </w:t>
      </w:r>
      <w:r w:rsidR="00C465F0" w:rsidRPr="0028545E">
        <w:rPr>
          <w:rFonts w:ascii="Times New Roman" w:eastAsia="Times New Roman" w:hAnsi="Times New Roman" w:cs="Times New Roman"/>
          <w:i/>
          <w:sz w:val="20"/>
          <w:szCs w:val="20"/>
          <w:lang w:bidi="en-US"/>
        </w:rPr>
        <w:t>теоретико-множественная модель этапа стери</w:t>
      </w:r>
      <w:r w:rsidR="00AF3EC2" w:rsidRPr="0028545E">
        <w:rPr>
          <w:rFonts w:ascii="Times New Roman" w:eastAsia="Times New Roman" w:hAnsi="Times New Roman" w:cs="Times New Roman"/>
          <w:i/>
          <w:sz w:val="20"/>
          <w:szCs w:val="20"/>
          <w:lang w:bidi="en-US"/>
        </w:rPr>
        <w:t xml:space="preserve">лизации растительных </w:t>
      </w:r>
      <w:proofErr w:type="spellStart"/>
      <w:r w:rsidR="00AF3EC2" w:rsidRPr="0028545E">
        <w:rPr>
          <w:rFonts w:ascii="Times New Roman" w:eastAsia="Times New Roman" w:hAnsi="Times New Roman" w:cs="Times New Roman"/>
          <w:i/>
          <w:sz w:val="20"/>
          <w:szCs w:val="20"/>
          <w:lang w:bidi="en-US"/>
        </w:rPr>
        <w:t>эксплантов</w:t>
      </w:r>
      <w:proofErr w:type="spellEnd"/>
      <w:r w:rsidR="00AF3EC2" w:rsidRPr="0028545E">
        <w:rPr>
          <w:rFonts w:ascii="Times New Roman" w:eastAsia="Times New Roman" w:hAnsi="Times New Roman" w:cs="Times New Roman"/>
          <w:i/>
          <w:sz w:val="20"/>
          <w:szCs w:val="20"/>
          <w:lang w:bidi="en-US"/>
        </w:rPr>
        <w:t xml:space="preserve"> позволяющая</w:t>
      </w:r>
      <w:r w:rsidR="00C465F0" w:rsidRPr="0028545E">
        <w:rPr>
          <w:rFonts w:ascii="Times New Roman" w:eastAsia="Times New Roman" w:hAnsi="Times New Roman" w:cs="Times New Roman"/>
          <w:i/>
          <w:sz w:val="20"/>
          <w:szCs w:val="20"/>
          <w:lang w:bidi="en-US"/>
        </w:rPr>
        <w:t xml:space="preserve"> выявить парам</w:t>
      </w:r>
      <w:r w:rsidR="005030F0" w:rsidRPr="0028545E">
        <w:rPr>
          <w:rFonts w:ascii="Times New Roman" w:eastAsia="Times New Roman" w:hAnsi="Times New Roman" w:cs="Times New Roman"/>
          <w:i/>
          <w:sz w:val="20"/>
          <w:szCs w:val="20"/>
          <w:lang w:bidi="en-US"/>
        </w:rPr>
        <w:t>етры состояния</w:t>
      </w:r>
      <w:r w:rsidR="0086241D" w:rsidRPr="0028545E">
        <w:rPr>
          <w:rFonts w:ascii="Times New Roman" w:eastAsia="Times New Roman" w:hAnsi="Times New Roman" w:cs="Times New Roman"/>
          <w:i/>
          <w:sz w:val="20"/>
          <w:szCs w:val="20"/>
          <w:lang w:bidi="en-US"/>
        </w:rPr>
        <w:t xml:space="preserve"> и причинно-следственные </w:t>
      </w:r>
      <w:r w:rsidR="00AF3EC2" w:rsidRPr="0028545E">
        <w:rPr>
          <w:rFonts w:ascii="Times New Roman" w:eastAsia="Times New Roman" w:hAnsi="Times New Roman" w:cs="Times New Roman"/>
          <w:i/>
          <w:sz w:val="20"/>
          <w:szCs w:val="20"/>
          <w:lang w:bidi="en-US"/>
        </w:rPr>
        <w:t>связи</w:t>
      </w:r>
      <w:r w:rsidR="0086241D" w:rsidRPr="0028545E">
        <w:rPr>
          <w:rFonts w:ascii="Times New Roman" w:eastAsia="Times New Roman" w:hAnsi="Times New Roman" w:cs="Times New Roman"/>
          <w:i/>
          <w:sz w:val="20"/>
          <w:szCs w:val="20"/>
          <w:lang w:bidi="en-US"/>
        </w:rPr>
        <w:t>,</w:t>
      </w:r>
      <w:r w:rsidR="00AF3EC2" w:rsidRPr="0028545E">
        <w:rPr>
          <w:rFonts w:ascii="Times New Roman" w:eastAsia="Times New Roman" w:hAnsi="Times New Roman" w:cs="Times New Roman"/>
          <w:i/>
          <w:sz w:val="20"/>
          <w:szCs w:val="20"/>
          <w:lang w:bidi="en-US"/>
        </w:rPr>
        <w:t xml:space="preserve"> определяющие качество асептического материала</w:t>
      </w:r>
      <w:r w:rsidR="005030F0" w:rsidRPr="0028545E">
        <w:rPr>
          <w:rFonts w:ascii="Times New Roman" w:eastAsia="Times New Roman" w:hAnsi="Times New Roman" w:cs="Times New Roman"/>
          <w:i/>
          <w:sz w:val="20"/>
          <w:szCs w:val="20"/>
          <w:lang w:bidi="en-US"/>
        </w:rPr>
        <w:t>.</w:t>
      </w:r>
      <w:r>
        <w:rPr>
          <w:rFonts w:ascii="Times New Roman" w:eastAsia="Times New Roman" w:hAnsi="Times New Roman" w:cs="Times New Roman"/>
          <w:i/>
          <w:sz w:val="20"/>
          <w:szCs w:val="20"/>
          <w:lang w:bidi="en-US"/>
        </w:rPr>
        <w:t xml:space="preserve"> </w:t>
      </w:r>
      <w:r w:rsidR="00D96E2B" w:rsidRPr="0028545E">
        <w:rPr>
          <w:rFonts w:ascii="Times New Roman" w:eastAsia="Times New Roman" w:hAnsi="Times New Roman" w:cs="Times New Roman"/>
          <w:i/>
          <w:sz w:val="20"/>
          <w:szCs w:val="20"/>
          <w:lang w:bidi="en-US"/>
        </w:rPr>
        <w:t>Разработаны</w:t>
      </w:r>
      <w:r w:rsidR="00C465F0" w:rsidRPr="0028545E">
        <w:rPr>
          <w:rFonts w:ascii="Times New Roman" w:eastAsia="Times New Roman" w:hAnsi="Times New Roman" w:cs="Times New Roman"/>
          <w:i/>
          <w:sz w:val="20"/>
          <w:szCs w:val="20"/>
          <w:lang w:bidi="en-US"/>
        </w:rPr>
        <w:t xml:space="preserve"> </w:t>
      </w:r>
      <w:r w:rsidR="00D96E2B" w:rsidRPr="0028545E">
        <w:rPr>
          <w:rFonts w:ascii="Times New Roman" w:eastAsia="Times New Roman" w:hAnsi="Times New Roman" w:cs="Times New Roman"/>
          <w:i/>
          <w:sz w:val="20"/>
          <w:szCs w:val="20"/>
          <w:lang w:bidi="en-US"/>
        </w:rPr>
        <w:t xml:space="preserve">и исследованы </w:t>
      </w:r>
      <w:proofErr w:type="spellStart"/>
      <w:r w:rsidR="00AF3EC2" w:rsidRPr="0028545E">
        <w:rPr>
          <w:rFonts w:ascii="Times New Roman" w:eastAsia="Times New Roman" w:hAnsi="Times New Roman" w:cs="Times New Roman"/>
          <w:i/>
          <w:sz w:val="20"/>
          <w:szCs w:val="20"/>
          <w:lang w:bidi="en-US"/>
        </w:rPr>
        <w:t>нейросетевые</w:t>
      </w:r>
      <w:proofErr w:type="spellEnd"/>
      <w:r w:rsidR="00142B32" w:rsidRPr="0028545E">
        <w:rPr>
          <w:rFonts w:ascii="Times New Roman" w:eastAsia="Times New Roman" w:hAnsi="Times New Roman" w:cs="Times New Roman"/>
          <w:i/>
          <w:sz w:val="20"/>
          <w:szCs w:val="20"/>
          <w:lang w:bidi="en-US"/>
        </w:rPr>
        <w:t xml:space="preserve"> </w:t>
      </w:r>
      <w:r w:rsidR="00C465F0" w:rsidRPr="0028545E">
        <w:rPr>
          <w:rFonts w:ascii="Times New Roman" w:eastAsia="Times New Roman" w:hAnsi="Times New Roman" w:cs="Times New Roman"/>
          <w:i/>
          <w:sz w:val="20"/>
          <w:szCs w:val="20"/>
          <w:lang w:bidi="en-US"/>
        </w:rPr>
        <w:t>модел</w:t>
      </w:r>
      <w:r w:rsidR="00D96E2B" w:rsidRPr="0028545E">
        <w:rPr>
          <w:rFonts w:ascii="Times New Roman" w:eastAsia="Times New Roman" w:hAnsi="Times New Roman" w:cs="Times New Roman"/>
          <w:i/>
          <w:sz w:val="20"/>
          <w:szCs w:val="20"/>
          <w:lang w:bidi="en-US"/>
        </w:rPr>
        <w:t>и</w:t>
      </w:r>
      <w:r w:rsidR="00C465F0" w:rsidRPr="0028545E">
        <w:rPr>
          <w:rFonts w:ascii="Times New Roman" w:eastAsia="Times New Roman" w:hAnsi="Times New Roman" w:cs="Times New Roman"/>
          <w:i/>
          <w:sz w:val="20"/>
          <w:szCs w:val="20"/>
          <w:lang w:bidi="en-US"/>
        </w:rPr>
        <w:t xml:space="preserve"> оценки и прогнозиро</w:t>
      </w:r>
      <w:r w:rsidR="00872C8C" w:rsidRPr="0028545E">
        <w:rPr>
          <w:rFonts w:ascii="Times New Roman" w:eastAsia="Times New Roman" w:hAnsi="Times New Roman" w:cs="Times New Roman"/>
          <w:i/>
          <w:sz w:val="20"/>
          <w:szCs w:val="20"/>
          <w:lang w:bidi="en-US"/>
        </w:rPr>
        <w:t xml:space="preserve">вания результатов </w:t>
      </w:r>
      <w:r w:rsidR="005030F0" w:rsidRPr="0028545E">
        <w:rPr>
          <w:rFonts w:ascii="Times New Roman" w:eastAsia="Times New Roman" w:hAnsi="Times New Roman" w:cs="Times New Roman"/>
          <w:i/>
          <w:sz w:val="20"/>
          <w:szCs w:val="20"/>
          <w:lang w:bidi="en-US"/>
        </w:rPr>
        <w:t xml:space="preserve">этапа </w:t>
      </w:r>
      <w:r w:rsidR="00872C8C" w:rsidRPr="0028545E">
        <w:rPr>
          <w:rFonts w:ascii="Times New Roman" w:eastAsia="Times New Roman" w:hAnsi="Times New Roman" w:cs="Times New Roman"/>
          <w:i/>
          <w:sz w:val="20"/>
          <w:szCs w:val="20"/>
          <w:lang w:bidi="en-US"/>
        </w:rPr>
        <w:t>стерилизации, позволяющие оптимизировать</w:t>
      </w:r>
      <w:r w:rsidR="005030F0" w:rsidRPr="0028545E">
        <w:rPr>
          <w:rFonts w:ascii="Times New Roman" w:eastAsia="Times New Roman" w:hAnsi="Times New Roman" w:cs="Times New Roman"/>
          <w:i/>
          <w:sz w:val="20"/>
          <w:szCs w:val="20"/>
          <w:lang w:bidi="en-US"/>
        </w:rPr>
        <w:t xml:space="preserve"> его</w:t>
      </w:r>
      <w:r w:rsidR="00872C8C" w:rsidRPr="0028545E">
        <w:rPr>
          <w:rFonts w:ascii="Times New Roman" w:eastAsia="Times New Roman" w:hAnsi="Times New Roman" w:cs="Times New Roman"/>
          <w:i/>
          <w:sz w:val="20"/>
          <w:szCs w:val="20"/>
          <w:lang w:bidi="en-US"/>
        </w:rPr>
        <w:t xml:space="preserve"> параметры</w:t>
      </w:r>
      <w:r w:rsidR="00AF3EC2" w:rsidRPr="0028545E">
        <w:rPr>
          <w:rFonts w:ascii="Times New Roman" w:eastAsia="Times New Roman" w:hAnsi="Times New Roman" w:cs="Times New Roman"/>
          <w:i/>
          <w:sz w:val="20"/>
          <w:szCs w:val="20"/>
          <w:lang w:bidi="en-US"/>
        </w:rPr>
        <w:t>, проводить необходимое количество имитационных экспериментов с одновременным изменением нескольких</w:t>
      </w:r>
      <w:r w:rsidR="00AC1911" w:rsidRPr="0028545E">
        <w:rPr>
          <w:rFonts w:ascii="Times New Roman" w:eastAsia="Times New Roman" w:hAnsi="Times New Roman" w:cs="Times New Roman"/>
          <w:i/>
          <w:sz w:val="20"/>
          <w:szCs w:val="20"/>
          <w:lang w:bidi="en-US"/>
        </w:rPr>
        <w:t xml:space="preserve"> </w:t>
      </w:r>
      <w:r w:rsidR="00AF3EC2" w:rsidRPr="0028545E">
        <w:rPr>
          <w:rFonts w:ascii="Times New Roman" w:eastAsia="Times New Roman" w:hAnsi="Times New Roman" w:cs="Times New Roman"/>
          <w:i/>
          <w:sz w:val="20"/>
          <w:szCs w:val="20"/>
          <w:lang w:bidi="en-US"/>
        </w:rPr>
        <w:t>(в том числе всех) параметров</w:t>
      </w:r>
      <w:r w:rsidR="00872C8C" w:rsidRPr="0028545E">
        <w:rPr>
          <w:rFonts w:ascii="Times New Roman" w:eastAsia="Times New Roman" w:hAnsi="Times New Roman" w:cs="Times New Roman"/>
          <w:i/>
          <w:sz w:val="20"/>
          <w:szCs w:val="20"/>
          <w:lang w:bidi="en-US"/>
        </w:rPr>
        <w:t>.</w:t>
      </w:r>
    </w:p>
    <w:p w:rsidR="00D30A54" w:rsidRDefault="00D30A54" w:rsidP="0090048F">
      <w:pPr>
        <w:autoSpaceDE w:val="0"/>
        <w:autoSpaceDN w:val="0"/>
        <w:adjustRightInd w:val="0"/>
        <w:spacing w:after="0" w:line="240" w:lineRule="auto"/>
        <w:ind w:firstLine="709"/>
        <w:jc w:val="both"/>
        <w:rPr>
          <w:rFonts w:ascii="Times New Roman" w:eastAsia="Times New Roman" w:hAnsi="Times New Roman" w:cs="Times New Roman"/>
          <w:i/>
          <w:sz w:val="20"/>
          <w:szCs w:val="20"/>
          <w:lang w:bidi="en-US"/>
        </w:rPr>
      </w:pPr>
      <w:r w:rsidRPr="0028545E">
        <w:rPr>
          <w:rFonts w:ascii="Times New Roman" w:eastAsia="Times New Roman" w:hAnsi="Times New Roman" w:cs="Times New Roman"/>
          <w:i/>
          <w:sz w:val="20"/>
          <w:szCs w:val="20"/>
          <w:lang w:bidi="en-US"/>
        </w:rPr>
        <w:t xml:space="preserve">Ключевые слова: </w:t>
      </w:r>
      <w:r w:rsidR="004D3A9C" w:rsidRPr="0028545E">
        <w:rPr>
          <w:rFonts w:ascii="Times New Roman" w:eastAsia="Times New Roman" w:hAnsi="Times New Roman" w:cs="Times New Roman"/>
          <w:i/>
          <w:sz w:val="20"/>
          <w:szCs w:val="20"/>
          <w:lang w:bidi="en-US"/>
        </w:rPr>
        <w:t xml:space="preserve">моделирование, оптимизация, искусственные нейронные сети, имитационный эксперимент, </w:t>
      </w:r>
      <w:r w:rsidR="002706FC" w:rsidRPr="0028545E">
        <w:rPr>
          <w:rFonts w:ascii="Times New Roman" w:eastAsia="Times New Roman" w:hAnsi="Times New Roman" w:cs="Times New Roman"/>
          <w:i/>
          <w:sz w:val="20"/>
          <w:szCs w:val="20"/>
          <w:lang w:bidi="en-US"/>
        </w:rPr>
        <w:t>микроклональное размножение, стерил</w:t>
      </w:r>
      <w:r w:rsidR="004D3A9C" w:rsidRPr="0028545E">
        <w:rPr>
          <w:rFonts w:ascii="Times New Roman" w:eastAsia="Times New Roman" w:hAnsi="Times New Roman" w:cs="Times New Roman"/>
          <w:i/>
          <w:sz w:val="20"/>
          <w:szCs w:val="20"/>
          <w:lang w:bidi="en-US"/>
        </w:rPr>
        <w:t xml:space="preserve">изация растительных </w:t>
      </w:r>
      <w:proofErr w:type="spellStart"/>
      <w:r w:rsidR="004D3A9C" w:rsidRPr="0028545E">
        <w:rPr>
          <w:rFonts w:ascii="Times New Roman" w:eastAsia="Times New Roman" w:hAnsi="Times New Roman" w:cs="Times New Roman"/>
          <w:i/>
          <w:sz w:val="20"/>
          <w:szCs w:val="20"/>
          <w:lang w:bidi="en-US"/>
        </w:rPr>
        <w:t>эксплантов</w:t>
      </w:r>
      <w:proofErr w:type="spellEnd"/>
    </w:p>
    <w:p w:rsidR="0028545E" w:rsidRDefault="0028545E" w:rsidP="0090048F">
      <w:pPr>
        <w:autoSpaceDE w:val="0"/>
        <w:autoSpaceDN w:val="0"/>
        <w:adjustRightInd w:val="0"/>
        <w:spacing w:after="0" w:line="240" w:lineRule="auto"/>
        <w:ind w:firstLine="709"/>
        <w:jc w:val="both"/>
        <w:rPr>
          <w:rFonts w:ascii="Times New Roman" w:eastAsia="Times New Roman" w:hAnsi="Times New Roman" w:cs="Times New Roman"/>
          <w:i/>
          <w:sz w:val="20"/>
          <w:szCs w:val="20"/>
          <w:lang w:bidi="en-US"/>
        </w:rPr>
      </w:pPr>
    </w:p>
    <w:p w:rsidR="0028545E" w:rsidRPr="0028545E" w:rsidRDefault="0028545E" w:rsidP="0028545E">
      <w:pPr>
        <w:autoSpaceDE w:val="0"/>
        <w:autoSpaceDN w:val="0"/>
        <w:adjustRightInd w:val="0"/>
        <w:spacing w:after="0" w:line="240" w:lineRule="auto"/>
        <w:ind w:firstLine="709"/>
        <w:jc w:val="both"/>
        <w:rPr>
          <w:rFonts w:ascii="Times New Roman" w:eastAsia="Times New Roman" w:hAnsi="Times New Roman" w:cs="Times New Roman"/>
          <w:i/>
          <w:sz w:val="20"/>
          <w:szCs w:val="20"/>
          <w:lang w:val="en-US" w:bidi="en-US"/>
        </w:rPr>
      </w:pPr>
      <w:r w:rsidRPr="0028545E">
        <w:rPr>
          <w:rFonts w:ascii="Times New Roman" w:eastAsia="Times New Roman" w:hAnsi="Times New Roman" w:cs="Times New Roman"/>
          <w:i/>
          <w:sz w:val="20"/>
          <w:szCs w:val="20"/>
          <w:lang w:val="en-US" w:bidi="en-US"/>
        </w:rPr>
        <w:t xml:space="preserve">This article describes the development and study of models of neural networks for the evaluation and prediction of the results of the sterilization stage. These results allow to optimize its parameters, to conduct required amount of simulation experiment with simultaneous changes of several (including all) parameters. For modelling study researchers used two paradigms of artificial neural network, that is multilayer perceptron and radial basis function network. Preliminary laboratory experiments confirmed the adequacy of the developed models, while the smallest approximation error corresponds to the model in the form of a radial basis function network.   </w:t>
      </w:r>
    </w:p>
    <w:p w:rsidR="0028545E" w:rsidRPr="0028545E" w:rsidRDefault="0028545E" w:rsidP="0028545E">
      <w:pPr>
        <w:autoSpaceDE w:val="0"/>
        <w:autoSpaceDN w:val="0"/>
        <w:adjustRightInd w:val="0"/>
        <w:spacing w:after="0" w:line="240" w:lineRule="auto"/>
        <w:ind w:firstLine="709"/>
        <w:jc w:val="both"/>
        <w:rPr>
          <w:rFonts w:ascii="Times New Roman" w:eastAsia="Times New Roman" w:hAnsi="Times New Roman" w:cs="Times New Roman"/>
          <w:i/>
          <w:sz w:val="20"/>
          <w:szCs w:val="20"/>
          <w:lang w:val="en-US" w:bidi="en-US"/>
        </w:rPr>
      </w:pPr>
      <w:r w:rsidRPr="0028545E">
        <w:rPr>
          <w:rFonts w:ascii="Times New Roman" w:eastAsia="Times New Roman" w:hAnsi="Times New Roman" w:cs="Times New Roman"/>
          <w:i/>
          <w:sz w:val="20"/>
          <w:szCs w:val="20"/>
          <w:lang w:val="en-US" w:bidi="en-US"/>
        </w:rPr>
        <w:t xml:space="preserve">Keywords: modelling, optimization, artificial neural networks, simulation experiment, </w:t>
      </w:r>
      <w:proofErr w:type="spellStart"/>
      <w:r w:rsidRPr="0028545E">
        <w:rPr>
          <w:rFonts w:ascii="Times New Roman" w:eastAsia="Times New Roman" w:hAnsi="Times New Roman" w:cs="Times New Roman"/>
          <w:i/>
          <w:sz w:val="20"/>
          <w:szCs w:val="20"/>
          <w:lang w:val="en-US" w:bidi="en-US"/>
        </w:rPr>
        <w:t>microclonal</w:t>
      </w:r>
      <w:proofErr w:type="spellEnd"/>
      <w:r w:rsidRPr="0028545E">
        <w:rPr>
          <w:rFonts w:ascii="Times New Roman" w:eastAsia="Times New Roman" w:hAnsi="Times New Roman" w:cs="Times New Roman"/>
          <w:i/>
          <w:sz w:val="20"/>
          <w:szCs w:val="20"/>
          <w:lang w:val="en-US" w:bidi="en-US"/>
        </w:rPr>
        <w:t xml:space="preserve"> propagation, sterilization of plant explants</w:t>
      </w:r>
    </w:p>
    <w:p w:rsidR="00025991" w:rsidRPr="00967B46" w:rsidRDefault="00025991" w:rsidP="0090048F">
      <w:pPr>
        <w:autoSpaceDE w:val="0"/>
        <w:autoSpaceDN w:val="0"/>
        <w:adjustRightInd w:val="0"/>
        <w:spacing w:after="0" w:line="240" w:lineRule="auto"/>
        <w:ind w:firstLine="709"/>
        <w:jc w:val="both"/>
        <w:rPr>
          <w:rFonts w:ascii="Times New Roman" w:eastAsia="Times New Roman" w:hAnsi="Times New Roman" w:cs="Times New Roman"/>
          <w:sz w:val="24"/>
          <w:szCs w:val="24"/>
          <w:lang w:val="en-US" w:bidi="en-US"/>
        </w:rPr>
      </w:pPr>
    </w:p>
    <w:p w:rsidR="00254214" w:rsidRPr="0090048F" w:rsidRDefault="002B50EB" w:rsidP="0090048F">
      <w:pPr>
        <w:autoSpaceDE w:val="0"/>
        <w:autoSpaceDN w:val="0"/>
        <w:adjustRightInd w:val="0"/>
        <w:spacing w:after="0" w:line="240" w:lineRule="auto"/>
        <w:ind w:firstLine="709"/>
        <w:jc w:val="both"/>
        <w:rPr>
          <w:rFonts w:ascii="Times New Roman" w:eastAsia="Times New Roman" w:hAnsi="Times New Roman" w:cs="Times New Roman"/>
          <w:sz w:val="24"/>
          <w:szCs w:val="24"/>
          <w:lang w:bidi="en-US"/>
        </w:rPr>
      </w:pPr>
      <w:r w:rsidRPr="0090048F">
        <w:rPr>
          <w:rFonts w:ascii="Times New Roman" w:eastAsia="Times New Roman" w:hAnsi="Times New Roman" w:cs="Times New Roman"/>
          <w:sz w:val="24"/>
          <w:szCs w:val="24"/>
          <w:lang w:bidi="en-US"/>
        </w:rPr>
        <w:t>Настоящее время характеризуется</w:t>
      </w:r>
      <w:r w:rsidR="00025991" w:rsidRPr="0090048F">
        <w:rPr>
          <w:rFonts w:ascii="Times New Roman" w:eastAsia="Times New Roman" w:hAnsi="Times New Roman" w:cs="Times New Roman"/>
          <w:sz w:val="24"/>
          <w:szCs w:val="24"/>
          <w:lang w:bidi="en-US"/>
        </w:rPr>
        <w:t xml:space="preserve"> стремительн</w:t>
      </w:r>
      <w:r w:rsidRPr="0090048F">
        <w:rPr>
          <w:rFonts w:ascii="Times New Roman" w:eastAsia="Times New Roman" w:hAnsi="Times New Roman" w:cs="Times New Roman"/>
          <w:sz w:val="24"/>
          <w:szCs w:val="24"/>
          <w:lang w:bidi="en-US"/>
        </w:rPr>
        <w:t>ым</w:t>
      </w:r>
      <w:r w:rsidR="00025991" w:rsidRPr="0090048F">
        <w:rPr>
          <w:rFonts w:ascii="Times New Roman" w:eastAsia="Times New Roman" w:hAnsi="Times New Roman" w:cs="Times New Roman"/>
          <w:sz w:val="24"/>
          <w:szCs w:val="24"/>
          <w:lang w:bidi="en-US"/>
        </w:rPr>
        <w:t xml:space="preserve"> сокращение</w:t>
      </w:r>
      <w:r w:rsidRPr="0090048F">
        <w:rPr>
          <w:rFonts w:ascii="Times New Roman" w:eastAsia="Times New Roman" w:hAnsi="Times New Roman" w:cs="Times New Roman"/>
          <w:sz w:val="24"/>
          <w:szCs w:val="24"/>
          <w:lang w:bidi="en-US"/>
        </w:rPr>
        <w:t>м</w:t>
      </w:r>
      <w:r w:rsidR="00025991" w:rsidRPr="0090048F">
        <w:rPr>
          <w:rFonts w:ascii="Times New Roman" w:eastAsia="Times New Roman" w:hAnsi="Times New Roman" w:cs="Times New Roman"/>
          <w:sz w:val="24"/>
          <w:szCs w:val="24"/>
          <w:lang w:bidi="en-US"/>
        </w:rPr>
        <w:t xml:space="preserve"> ареалов и полн</w:t>
      </w:r>
      <w:r w:rsidRPr="0090048F">
        <w:rPr>
          <w:rFonts w:ascii="Times New Roman" w:eastAsia="Times New Roman" w:hAnsi="Times New Roman" w:cs="Times New Roman"/>
          <w:sz w:val="24"/>
          <w:szCs w:val="24"/>
          <w:lang w:bidi="en-US"/>
        </w:rPr>
        <w:t>ым</w:t>
      </w:r>
      <w:r w:rsidR="00025991" w:rsidRPr="0090048F">
        <w:rPr>
          <w:rFonts w:ascii="Times New Roman" w:eastAsia="Times New Roman" w:hAnsi="Times New Roman" w:cs="Times New Roman"/>
          <w:sz w:val="24"/>
          <w:szCs w:val="24"/>
          <w:lang w:bidi="en-US"/>
        </w:rPr>
        <w:t xml:space="preserve"> исчезновение</w:t>
      </w:r>
      <w:r w:rsidRPr="0090048F">
        <w:rPr>
          <w:rFonts w:ascii="Times New Roman" w:eastAsia="Times New Roman" w:hAnsi="Times New Roman" w:cs="Times New Roman"/>
          <w:sz w:val="24"/>
          <w:szCs w:val="24"/>
          <w:lang w:bidi="en-US"/>
        </w:rPr>
        <w:t>м</w:t>
      </w:r>
      <w:r w:rsidR="00025991" w:rsidRPr="0090048F">
        <w:rPr>
          <w:rFonts w:ascii="Times New Roman" w:eastAsia="Times New Roman" w:hAnsi="Times New Roman" w:cs="Times New Roman"/>
          <w:sz w:val="24"/>
          <w:szCs w:val="24"/>
          <w:lang w:bidi="en-US"/>
        </w:rPr>
        <w:t xml:space="preserve"> многих видов растений</w:t>
      </w:r>
      <w:r w:rsidRPr="0090048F">
        <w:rPr>
          <w:rFonts w:ascii="Times New Roman" w:eastAsia="Times New Roman" w:hAnsi="Times New Roman" w:cs="Times New Roman"/>
          <w:sz w:val="24"/>
          <w:szCs w:val="24"/>
          <w:lang w:bidi="en-US"/>
        </w:rPr>
        <w:t xml:space="preserve"> в связи с активной хозяйственной деятельностью человека</w:t>
      </w:r>
      <w:r w:rsidR="00025991" w:rsidRPr="0090048F">
        <w:rPr>
          <w:rFonts w:ascii="Times New Roman" w:eastAsia="Times New Roman" w:hAnsi="Times New Roman" w:cs="Times New Roman"/>
          <w:sz w:val="24"/>
          <w:szCs w:val="24"/>
          <w:lang w:bidi="en-US"/>
        </w:rPr>
        <w:t xml:space="preserve">. </w:t>
      </w:r>
      <w:r w:rsidR="009237F0" w:rsidRPr="0090048F">
        <w:rPr>
          <w:rFonts w:ascii="Times New Roman" w:eastAsia="Times New Roman" w:hAnsi="Times New Roman" w:cs="Times New Roman"/>
          <w:sz w:val="24"/>
          <w:szCs w:val="24"/>
          <w:lang w:bidi="en-US"/>
        </w:rPr>
        <w:t>Так, и</w:t>
      </w:r>
      <w:r w:rsidR="00254214" w:rsidRPr="0090048F">
        <w:rPr>
          <w:rFonts w:ascii="Times New Roman" w:eastAsia="Times New Roman" w:hAnsi="Times New Roman" w:cs="Times New Roman"/>
          <w:sz w:val="24"/>
          <w:szCs w:val="24"/>
          <w:lang w:bidi="en-US"/>
        </w:rPr>
        <w:t>з 1400-1500 видов растений, распространенных в</w:t>
      </w:r>
      <w:r w:rsidR="005030F0" w:rsidRPr="0090048F">
        <w:rPr>
          <w:rFonts w:ascii="Times New Roman" w:eastAsia="Times New Roman" w:hAnsi="Times New Roman" w:cs="Times New Roman"/>
          <w:sz w:val="24"/>
          <w:szCs w:val="24"/>
          <w:lang w:bidi="en-US"/>
        </w:rPr>
        <w:t xml:space="preserve"> таком экономически развитом регионе России, как Белгородская область</w:t>
      </w:r>
      <w:r w:rsidR="00254214" w:rsidRPr="0090048F">
        <w:rPr>
          <w:rFonts w:ascii="Times New Roman" w:eastAsia="Times New Roman" w:hAnsi="Times New Roman" w:cs="Times New Roman"/>
          <w:sz w:val="24"/>
          <w:szCs w:val="24"/>
          <w:lang w:bidi="en-US"/>
        </w:rPr>
        <w:t>,</w:t>
      </w:r>
      <w:r w:rsidR="00E61761" w:rsidRPr="0090048F">
        <w:rPr>
          <w:rFonts w:ascii="Times New Roman" w:eastAsia="Times New Roman" w:hAnsi="Times New Roman" w:cs="Times New Roman"/>
          <w:sz w:val="24"/>
          <w:szCs w:val="24"/>
          <w:lang w:bidi="en-US"/>
        </w:rPr>
        <w:t xml:space="preserve"> сегодня</w:t>
      </w:r>
      <w:r w:rsidR="00254214" w:rsidRPr="0090048F">
        <w:rPr>
          <w:rFonts w:ascii="Times New Roman" w:eastAsia="Times New Roman" w:hAnsi="Times New Roman" w:cs="Times New Roman"/>
          <w:sz w:val="24"/>
          <w:szCs w:val="24"/>
          <w:lang w:bidi="en-US"/>
        </w:rPr>
        <w:t xml:space="preserve"> более 30 видов растений включен</w:t>
      </w:r>
      <w:r w:rsidR="005030F0" w:rsidRPr="0090048F">
        <w:rPr>
          <w:rFonts w:ascii="Times New Roman" w:eastAsia="Times New Roman" w:hAnsi="Times New Roman" w:cs="Times New Roman"/>
          <w:sz w:val="24"/>
          <w:szCs w:val="24"/>
          <w:lang w:bidi="en-US"/>
        </w:rPr>
        <w:t xml:space="preserve">ы в список Красной книги России и </w:t>
      </w:r>
      <w:r w:rsidR="00254214" w:rsidRPr="0090048F">
        <w:rPr>
          <w:rFonts w:ascii="Times New Roman" w:eastAsia="Times New Roman" w:hAnsi="Times New Roman" w:cs="Times New Roman"/>
          <w:sz w:val="24"/>
          <w:szCs w:val="24"/>
          <w:lang w:bidi="en-US"/>
        </w:rPr>
        <w:t>более 200 видов требуют действенной охраны как редкие и исчезающие на региональном уровне</w:t>
      </w:r>
      <w:r w:rsidR="00E61761" w:rsidRPr="0090048F">
        <w:rPr>
          <w:rFonts w:ascii="Times New Roman" w:eastAsia="Times New Roman" w:hAnsi="Times New Roman" w:cs="Times New Roman"/>
          <w:sz w:val="24"/>
          <w:szCs w:val="24"/>
          <w:lang w:bidi="en-US"/>
        </w:rPr>
        <w:t xml:space="preserve"> </w:t>
      </w:r>
      <w:r w:rsidR="005030F0" w:rsidRPr="0090048F">
        <w:rPr>
          <w:rFonts w:ascii="Times New Roman" w:eastAsia="Times New Roman" w:hAnsi="Times New Roman" w:cs="Times New Roman"/>
          <w:sz w:val="24"/>
          <w:szCs w:val="24"/>
          <w:lang w:bidi="en-US"/>
        </w:rPr>
        <w:t>[1,2]</w:t>
      </w:r>
      <w:r w:rsidR="00254214" w:rsidRPr="0090048F">
        <w:rPr>
          <w:rFonts w:ascii="Times New Roman" w:eastAsia="Times New Roman" w:hAnsi="Times New Roman" w:cs="Times New Roman"/>
          <w:sz w:val="24"/>
          <w:szCs w:val="24"/>
          <w:lang w:bidi="en-US"/>
        </w:rPr>
        <w:t>.</w:t>
      </w:r>
      <w:r w:rsidR="004F6FFC" w:rsidRPr="0090048F">
        <w:rPr>
          <w:rFonts w:ascii="Times New Roman" w:eastAsia="Times New Roman" w:hAnsi="Times New Roman" w:cs="Times New Roman"/>
          <w:sz w:val="24"/>
          <w:szCs w:val="24"/>
          <w:lang w:bidi="en-US"/>
        </w:rPr>
        <w:t xml:space="preserve"> </w:t>
      </w:r>
      <w:r w:rsidRPr="0090048F">
        <w:rPr>
          <w:rFonts w:ascii="Times New Roman" w:eastAsia="Times New Roman" w:hAnsi="Times New Roman" w:cs="Times New Roman"/>
          <w:sz w:val="24"/>
          <w:szCs w:val="24"/>
          <w:lang w:bidi="en-US"/>
        </w:rPr>
        <w:t>Сохранение б</w:t>
      </w:r>
      <w:r w:rsidR="00025991" w:rsidRPr="0090048F">
        <w:rPr>
          <w:rFonts w:ascii="Times New Roman" w:eastAsia="Times New Roman" w:hAnsi="Times New Roman" w:cs="Times New Roman"/>
          <w:sz w:val="24"/>
          <w:szCs w:val="24"/>
          <w:lang w:bidi="en-US"/>
        </w:rPr>
        <w:t>иологическ</w:t>
      </w:r>
      <w:r w:rsidRPr="0090048F">
        <w:rPr>
          <w:rFonts w:ascii="Times New Roman" w:eastAsia="Times New Roman" w:hAnsi="Times New Roman" w:cs="Times New Roman"/>
          <w:sz w:val="24"/>
          <w:szCs w:val="24"/>
          <w:lang w:bidi="en-US"/>
        </w:rPr>
        <w:t>ого</w:t>
      </w:r>
      <w:r w:rsidR="00025991" w:rsidRPr="0090048F">
        <w:rPr>
          <w:rFonts w:ascii="Times New Roman" w:eastAsia="Times New Roman" w:hAnsi="Times New Roman" w:cs="Times New Roman"/>
          <w:sz w:val="24"/>
          <w:szCs w:val="24"/>
          <w:lang w:bidi="en-US"/>
        </w:rPr>
        <w:t xml:space="preserve"> разнообрази</w:t>
      </w:r>
      <w:r w:rsidRPr="0090048F">
        <w:rPr>
          <w:rFonts w:ascii="Times New Roman" w:eastAsia="Times New Roman" w:hAnsi="Times New Roman" w:cs="Times New Roman"/>
          <w:sz w:val="24"/>
          <w:szCs w:val="24"/>
          <w:lang w:bidi="en-US"/>
        </w:rPr>
        <w:t>я</w:t>
      </w:r>
      <w:r w:rsidR="00E61761" w:rsidRPr="0090048F">
        <w:rPr>
          <w:rFonts w:ascii="Times New Roman" w:eastAsia="Times New Roman" w:hAnsi="Times New Roman" w:cs="Times New Roman"/>
          <w:sz w:val="24"/>
          <w:szCs w:val="24"/>
          <w:lang w:bidi="en-US"/>
        </w:rPr>
        <w:t xml:space="preserve"> растений</w:t>
      </w:r>
      <w:r w:rsidR="00025991" w:rsidRPr="0090048F">
        <w:rPr>
          <w:rFonts w:ascii="Times New Roman" w:eastAsia="Times New Roman" w:hAnsi="Times New Roman" w:cs="Times New Roman"/>
          <w:sz w:val="24"/>
          <w:szCs w:val="24"/>
          <w:lang w:bidi="en-US"/>
        </w:rPr>
        <w:t xml:space="preserve"> </w:t>
      </w:r>
      <w:r w:rsidRPr="0090048F">
        <w:rPr>
          <w:rFonts w:ascii="Times New Roman" w:eastAsia="Times New Roman" w:hAnsi="Times New Roman" w:cs="Times New Roman"/>
          <w:sz w:val="24"/>
          <w:szCs w:val="24"/>
          <w:lang w:bidi="en-US"/>
        </w:rPr>
        <w:t>необходимо</w:t>
      </w:r>
      <w:r w:rsidR="00025991" w:rsidRPr="0090048F">
        <w:rPr>
          <w:rFonts w:ascii="Times New Roman" w:eastAsia="Times New Roman" w:hAnsi="Times New Roman" w:cs="Times New Roman"/>
          <w:sz w:val="24"/>
          <w:szCs w:val="24"/>
          <w:lang w:bidi="en-US"/>
        </w:rPr>
        <w:t xml:space="preserve"> для поддержания экологических условий существования и экономического развития человеческого общества, </w:t>
      </w:r>
      <w:r w:rsidRPr="0090048F">
        <w:rPr>
          <w:rFonts w:ascii="Times New Roman" w:eastAsia="Times New Roman" w:hAnsi="Times New Roman" w:cs="Times New Roman"/>
          <w:sz w:val="24"/>
          <w:szCs w:val="24"/>
          <w:lang w:bidi="en-US"/>
        </w:rPr>
        <w:t xml:space="preserve">а сохранение </w:t>
      </w:r>
      <w:r w:rsidR="00025991" w:rsidRPr="0090048F">
        <w:rPr>
          <w:rFonts w:ascii="Times New Roman" w:eastAsia="Times New Roman" w:hAnsi="Times New Roman" w:cs="Times New Roman"/>
          <w:sz w:val="24"/>
          <w:szCs w:val="24"/>
          <w:lang w:bidi="en-US"/>
        </w:rPr>
        <w:t>генетически</w:t>
      </w:r>
      <w:r w:rsidRPr="0090048F">
        <w:rPr>
          <w:rFonts w:ascii="Times New Roman" w:eastAsia="Times New Roman" w:hAnsi="Times New Roman" w:cs="Times New Roman"/>
          <w:sz w:val="24"/>
          <w:szCs w:val="24"/>
          <w:lang w:bidi="en-US"/>
        </w:rPr>
        <w:t>х</w:t>
      </w:r>
      <w:r w:rsidR="00025991" w:rsidRPr="0090048F">
        <w:rPr>
          <w:rFonts w:ascii="Times New Roman" w:eastAsia="Times New Roman" w:hAnsi="Times New Roman" w:cs="Times New Roman"/>
          <w:sz w:val="24"/>
          <w:szCs w:val="24"/>
          <w:lang w:bidi="en-US"/>
        </w:rPr>
        <w:t xml:space="preserve"> ресурс</w:t>
      </w:r>
      <w:r w:rsidRPr="0090048F">
        <w:rPr>
          <w:rFonts w:ascii="Times New Roman" w:eastAsia="Times New Roman" w:hAnsi="Times New Roman" w:cs="Times New Roman"/>
          <w:sz w:val="24"/>
          <w:szCs w:val="24"/>
          <w:lang w:bidi="en-US"/>
        </w:rPr>
        <w:t>ов</w:t>
      </w:r>
      <w:r w:rsidR="00025991" w:rsidRPr="0090048F">
        <w:rPr>
          <w:rFonts w:ascii="Times New Roman" w:eastAsia="Times New Roman" w:hAnsi="Times New Roman" w:cs="Times New Roman"/>
          <w:sz w:val="24"/>
          <w:szCs w:val="24"/>
          <w:lang w:bidi="en-US"/>
        </w:rPr>
        <w:t xml:space="preserve"> явля</w:t>
      </w:r>
      <w:r w:rsidRPr="0090048F">
        <w:rPr>
          <w:rFonts w:ascii="Times New Roman" w:eastAsia="Times New Roman" w:hAnsi="Times New Roman" w:cs="Times New Roman"/>
          <w:sz w:val="24"/>
          <w:szCs w:val="24"/>
          <w:lang w:bidi="en-US"/>
        </w:rPr>
        <w:t>е</w:t>
      </w:r>
      <w:r w:rsidR="00025991" w:rsidRPr="0090048F">
        <w:rPr>
          <w:rFonts w:ascii="Times New Roman" w:eastAsia="Times New Roman" w:hAnsi="Times New Roman" w:cs="Times New Roman"/>
          <w:sz w:val="24"/>
          <w:szCs w:val="24"/>
          <w:lang w:bidi="en-US"/>
        </w:rPr>
        <w:t xml:space="preserve">тся основным источником </w:t>
      </w:r>
      <w:r w:rsidRPr="0090048F">
        <w:rPr>
          <w:rFonts w:ascii="Times New Roman" w:eastAsia="Times New Roman" w:hAnsi="Times New Roman" w:cs="Times New Roman"/>
          <w:sz w:val="24"/>
          <w:szCs w:val="24"/>
          <w:lang w:bidi="en-US"/>
        </w:rPr>
        <w:t xml:space="preserve">важных </w:t>
      </w:r>
      <w:r w:rsidR="00025991" w:rsidRPr="0090048F">
        <w:rPr>
          <w:rFonts w:ascii="Times New Roman" w:eastAsia="Times New Roman" w:hAnsi="Times New Roman" w:cs="Times New Roman"/>
          <w:sz w:val="24"/>
          <w:szCs w:val="24"/>
          <w:lang w:bidi="en-US"/>
        </w:rPr>
        <w:t>селекционн</w:t>
      </w:r>
      <w:r w:rsidRPr="0090048F">
        <w:rPr>
          <w:rFonts w:ascii="Times New Roman" w:eastAsia="Times New Roman" w:hAnsi="Times New Roman" w:cs="Times New Roman"/>
          <w:sz w:val="24"/>
          <w:szCs w:val="24"/>
          <w:lang w:bidi="en-US"/>
        </w:rPr>
        <w:t>ых</w:t>
      </w:r>
      <w:r w:rsidR="00025991" w:rsidRPr="0090048F">
        <w:rPr>
          <w:rFonts w:ascii="Times New Roman" w:eastAsia="Times New Roman" w:hAnsi="Times New Roman" w:cs="Times New Roman"/>
          <w:sz w:val="24"/>
          <w:szCs w:val="24"/>
          <w:lang w:bidi="en-US"/>
        </w:rPr>
        <w:t xml:space="preserve"> признаков</w:t>
      </w:r>
      <w:r w:rsidR="00E61761" w:rsidRPr="0090048F">
        <w:rPr>
          <w:rFonts w:ascii="Times New Roman" w:eastAsia="Times New Roman" w:hAnsi="Times New Roman" w:cs="Times New Roman"/>
          <w:sz w:val="24"/>
          <w:szCs w:val="24"/>
          <w:lang w:bidi="en-US"/>
        </w:rPr>
        <w:t xml:space="preserve"> </w:t>
      </w:r>
      <w:r w:rsidR="005030F0" w:rsidRPr="0090048F">
        <w:rPr>
          <w:rFonts w:ascii="Times New Roman" w:eastAsia="Times New Roman" w:hAnsi="Times New Roman" w:cs="Times New Roman"/>
          <w:sz w:val="24"/>
          <w:szCs w:val="24"/>
          <w:lang w:bidi="en-US"/>
        </w:rPr>
        <w:t>[3,4]</w:t>
      </w:r>
      <w:r w:rsidR="00025991" w:rsidRPr="0090048F">
        <w:rPr>
          <w:rFonts w:ascii="Times New Roman" w:eastAsia="Times New Roman" w:hAnsi="Times New Roman" w:cs="Times New Roman"/>
          <w:sz w:val="24"/>
          <w:szCs w:val="24"/>
          <w:lang w:bidi="en-US"/>
        </w:rPr>
        <w:t>.</w:t>
      </w:r>
      <w:r w:rsidR="005030F0" w:rsidRPr="0090048F">
        <w:rPr>
          <w:rFonts w:ascii="Times New Roman" w:eastAsia="Times New Roman" w:hAnsi="Times New Roman" w:cs="Times New Roman"/>
          <w:sz w:val="24"/>
          <w:szCs w:val="24"/>
          <w:lang w:bidi="en-US"/>
        </w:rPr>
        <w:t xml:space="preserve"> </w:t>
      </w:r>
      <w:r w:rsidR="00E61761" w:rsidRPr="0090048F">
        <w:rPr>
          <w:rFonts w:ascii="Times New Roman" w:eastAsia="Times New Roman" w:hAnsi="Times New Roman" w:cs="Times New Roman"/>
          <w:sz w:val="24"/>
          <w:szCs w:val="24"/>
          <w:lang w:bidi="en-US"/>
        </w:rPr>
        <w:t xml:space="preserve">Таким образом, проблема сохранения и воспроизводства редких и исчезающих видов растений </w:t>
      </w:r>
      <w:r w:rsidR="005030F0" w:rsidRPr="0090048F">
        <w:rPr>
          <w:rFonts w:ascii="Times New Roman" w:eastAsia="Times New Roman" w:hAnsi="Times New Roman" w:cs="Times New Roman"/>
          <w:sz w:val="24"/>
          <w:szCs w:val="24"/>
          <w:lang w:bidi="en-US"/>
        </w:rPr>
        <w:t>сегодня</w:t>
      </w:r>
      <w:r w:rsidR="00E61761" w:rsidRPr="0090048F">
        <w:rPr>
          <w:rFonts w:ascii="Times New Roman" w:eastAsia="Times New Roman" w:hAnsi="Times New Roman" w:cs="Times New Roman"/>
          <w:sz w:val="24"/>
          <w:szCs w:val="24"/>
          <w:lang w:bidi="en-US"/>
        </w:rPr>
        <w:t xml:space="preserve"> становится</w:t>
      </w:r>
      <w:r w:rsidR="005030F0" w:rsidRPr="0090048F">
        <w:rPr>
          <w:rFonts w:ascii="Times New Roman" w:eastAsia="Times New Roman" w:hAnsi="Times New Roman" w:cs="Times New Roman"/>
          <w:sz w:val="24"/>
          <w:szCs w:val="24"/>
          <w:lang w:bidi="en-US"/>
        </w:rPr>
        <w:t xml:space="preserve"> крайне актуальной</w:t>
      </w:r>
      <w:r w:rsidR="00ED2A38" w:rsidRPr="0090048F">
        <w:rPr>
          <w:rFonts w:ascii="Times New Roman" w:eastAsia="Times New Roman" w:hAnsi="Times New Roman" w:cs="Times New Roman"/>
          <w:sz w:val="24"/>
          <w:szCs w:val="24"/>
          <w:lang w:bidi="en-US"/>
        </w:rPr>
        <w:t>.</w:t>
      </w:r>
      <w:r w:rsidR="00025991" w:rsidRPr="0090048F">
        <w:rPr>
          <w:rFonts w:ascii="Times New Roman" w:eastAsia="Times New Roman" w:hAnsi="Times New Roman" w:cs="Times New Roman"/>
          <w:sz w:val="24"/>
          <w:szCs w:val="24"/>
          <w:lang w:bidi="en-US"/>
        </w:rPr>
        <w:t xml:space="preserve"> </w:t>
      </w:r>
      <w:r w:rsidR="009237F0" w:rsidRPr="0090048F">
        <w:rPr>
          <w:rFonts w:ascii="Times New Roman" w:eastAsia="Times New Roman" w:hAnsi="Times New Roman" w:cs="Times New Roman"/>
          <w:sz w:val="24"/>
          <w:szCs w:val="24"/>
          <w:lang w:bidi="en-US"/>
        </w:rPr>
        <w:t xml:space="preserve">Ее </w:t>
      </w:r>
      <w:r w:rsidR="00E61761" w:rsidRPr="0090048F">
        <w:rPr>
          <w:rFonts w:ascii="Times New Roman" w:eastAsia="Times New Roman" w:hAnsi="Times New Roman" w:cs="Times New Roman"/>
          <w:sz w:val="24"/>
          <w:szCs w:val="24"/>
          <w:lang w:bidi="en-US"/>
        </w:rPr>
        <w:t xml:space="preserve">эффективное </w:t>
      </w:r>
      <w:r w:rsidR="009237F0" w:rsidRPr="0090048F">
        <w:rPr>
          <w:rFonts w:ascii="Times New Roman" w:eastAsia="Times New Roman" w:hAnsi="Times New Roman" w:cs="Times New Roman"/>
          <w:sz w:val="24"/>
          <w:szCs w:val="24"/>
          <w:lang w:bidi="en-US"/>
        </w:rPr>
        <w:t>решение возможно при и</w:t>
      </w:r>
      <w:r w:rsidR="00254214" w:rsidRPr="0090048F">
        <w:rPr>
          <w:rFonts w:ascii="Times New Roman" w:eastAsia="Times New Roman" w:hAnsi="Times New Roman" w:cs="Times New Roman"/>
          <w:sz w:val="24"/>
          <w:szCs w:val="24"/>
          <w:lang w:bidi="en-US"/>
        </w:rPr>
        <w:t>спользовани</w:t>
      </w:r>
      <w:r w:rsidR="009237F0" w:rsidRPr="0090048F">
        <w:rPr>
          <w:rFonts w:ascii="Times New Roman" w:eastAsia="Times New Roman" w:hAnsi="Times New Roman" w:cs="Times New Roman"/>
          <w:sz w:val="24"/>
          <w:szCs w:val="24"/>
          <w:lang w:bidi="en-US"/>
        </w:rPr>
        <w:t>и</w:t>
      </w:r>
      <w:r w:rsidR="00254214" w:rsidRPr="0090048F">
        <w:rPr>
          <w:rFonts w:ascii="Times New Roman" w:eastAsia="Times New Roman" w:hAnsi="Times New Roman" w:cs="Times New Roman"/>
          <w:sz w:val="24"/>
          <w:szCs w:val="24"/>
          <w:lang w:bidi="en-US"/>
        </w:rPr>
        <w:t xml:space="preserve"> </w:t>
      </w:r>
      <w:r w:rsidR="009119A2" w:rsidRPr="0090048F">
        <w:rPr>
          <w:rFonts w:ascii="Times New Roman" w:eastAsia="Times New Roman" w:hAnsi="Times New Roman" w:cs="Times New Roman"/>
          <w:sz w:val="24"/>
          <w:szCs w:val="24"/>
          <w:lang w:bidi="en-US"/>
        </w:rPr>
        <w:t>технологии микроклонального размножения, основанн</w:t>
      </w:r>
      <w:r w:rsidR="009237F0" w:rsidRPr="0090048F">
        <w:rPr>
          <w:rFonts w:ascii="Times New Roman" w:eastAsia="Times New Roman" w:hAnsi="Times New Roman" w:cs="Times New Roman"/>
          <w:sz w:val="24"/>
          <w:szCs w:val="24"/>
          <w:lang w:bidi="en-US"/>
        </w:rPr>
        <w:t>ой</w:t>
      </w:r>
      <w:r w:rsidR="009119A2" w:rsidRPr="0090048F">
        <w:rPr>
          <w:rFonts w:ascii="Times New Roman" w:eastAsia="Times New Roman" w:hAnsi="Times New Roman" w:cs="Times New Roman"/>
          <w:sz w:val="24"/>
          <w:szCs w:val="24"/>
          <w:lang w:bidi="en-US"/>
        </w:rPr>
        <w:t xml:space="preserve"> на метод</w:t>
      </w:r>
      <w:r w:rsidR="00F24DCE" w:rsidRPr="0090048F">
        <w:rPr>
          <w:rFonts w:ascii="Times New Roman" w:eastAsia="Times New Roman" w:hAnsi="Times New Roman" w:cs="Times New Roman"/>
          <w:sz w:val="24"/>
          <w:szCs w:val="24"/>
          <w:lang w:bidi="en-US"/>
        </w:rPr>
        <w:t>е</w:t>
      </w:r>
      <w:r w:rsidR="009119A2" w:rsidRPr="0090048F">
        <w:rPr>
          <w:rFonts w:ascii="Times New Roman" w:eastAsia="Times New Roman" w:hAnsi="Times New Roman" w:cs="Times New Roman"/>
          <w:sz w:val="24"/>
          <w:szCs w:val="24"/>
          <w:lang w:bidi="en-US"/>
        </w:rPr>
        <w:t xml:space="preserve"> культуры клеток и тканей</w:t>
      </w:r>
      <w:r w:rsidR="009237F0" w:rsidRPr="0090048F">
        <w:rPr>
          <w:rFonts w:ascii="Times New Roman" w:eastAsia="Times New Roman" w:hAnsi="Times New Roman" w:cs="Times New Roman"/>
          <w:sz w:val="24"/>
          <w:szCs w:val="24"/>
          <w:lang w:bidi="en-US"/>
        </w:rPr>
        <w:t xml:space="preserve">. </w:t>
      </w:r>
      <w:r w:rsidR="000453B8">
        <w:rPr>
          <w:rFonts w:ascii="Times New Roman" w:eastAsia="Times New Roman" w:hAnsi="Times New Roman" w:cs="Times New Roman"/>
          <w:sz w:val="24"/>
          <w:szCs w:val="24"/>
          <w:lang w:bidi="en-US"/>
        </w:rPr>
        <w:t>[5,6</w:t>
      </w:r>
      <w:r w:rsidR="00B21DBF" w:rsidRPr="0090048F">
        <w:rPr>
          <w:rFonts w:ascii="Times New Roman" w:eastAsia="Times New Roman" w:hAnsi="Times New Roman" w:cs="Times New Roman"/>
          <w:sz w:val="24"/>
          <w:szCs w:val="24"/>
          <w:lang w:bidi="en-US"/>
        </w:rPr>
        <w:t>]</w:t>
      </w:r>
      <w:r w:rsidR="00254214" w:rsidRPr="0090048F">
        <w:rPr>
          <w:rFonts w:ascii="Times New Roman" w:eastAsia="Times New Roman" w:hAnsi="Times New Roman" w:cs="Times New Roman"/>
          <w:sz w:val="24"/>
          <w:szCs w:val="24"/>
          <w:lang w:bidi="en-US"/>
        </w:rPr>
        <w:t>.</w:t>
      </w:r>
    </w:p>
    <w:p w:rsidR="00234ED3" w:rsidRPr="0090048F" w:rsidRDefault="004F6FFC" w:rsidP="0090048F">
      <w:pPr>
        <w:autoSpaceDE w:val="0"/>
        <w:autoSpaceDN w:val="0"/>
        <w:adjustRightInd w:val="0"/>
        <w:spacing w:after="0" w:line="240" w:lineRule="auto"/>
        <w:ind w:firstLine="709"/>
        <w:jc w:val="both"/>
        <w:rPr>
          <w:rFonts w:ascii="Times New Roman" w:eastAsia="Times New Roman" w:hAnsi="Times New Roman" w:cs="Times New Roman"/>
          <w:sz w:val="24"/>
          <w:szCs w:val="24"/>
          <w:lang w:bidi="en-US"/>
        </w:rPr>
      </w:pPr>
      <w:r w:rsidRPr="0090048F">
        <w:rPr>
          <w:rFonts w:ascii="Times New Roman" w:eastAsia="Times New Roman" w:hAnsi="Times New Roman" w:cs="Times New Roman"/>
          <w:sz w:val="24"/>
          <w:szCs w:val="24"/>
          <w:lang w:bidi="en-US"/>
        </w:rPr>
        <w:t>Однако с</w:t>
      </w:r>
      <w:r w:rsidR="00234ED3" w:rsidRPr="0090048F">
        <w:rPr>
          <w:rFonts w:ascii="Times New Roman" w:eastAsia="Times New Roman" w:hAnsi="Times New Roman" w:cs="Times New Roman"/>
          <w:sz w:val="24"/>
          <w:szCs w:val="24"/>
          <w:lang w:bidi="en-US"/>
        </w:rPr>
        <w:t xml:space="preserve">ледует отметить, что </w:t>
      </w:r>
      <w:r w:rsidR="004F7EFE" w:rsidRPr="0090048F">
        <w:rPr>
          <w:rFonts w:ascii="Times New Roman" w:eastAsia="Times New Roman" w:hAnsi="Times New Roman" w:cs="Times New Roman"/>
          <w:sz w:val="24"/>
          <w:szCs w:val="24"/>
          <w:lang w:bidi="en-US"/>
        </w:rPr>
        <w:t xml:space="preserve">процесс </w:t>
      </w:r>
      <w:r w:rsidR="00234ED3" w:rsidRPr="0090048F">
        <w:rPr>
          <w:rFonts w:ascii="Times New Roman" w:eastAsia="Times New Roman" w:hAnsi="Times New Roman" w:cs="Times New Roman"/>
          <w:sz w:val="24"/>
          <w:szCs w:val="24"/>
          <w:lang w:bidi="en-US"/>
        </w:rPr>
        <w:t>оптимизаци</w:t>
      </w:r>
      <w:r w:rsidR="004F7EFE" w:rsidRPr="0090048F">
        <w:rPr>
          <w:rFonts w:ascii="Times New Roman" w:eastAsia="Times New Roman" w:hAnsi="Times New Roman" w:cs="Times New Roman"/>
          <w:sz w:val="24"/>
          <w:szCs w:val="24"/>
          <w:lang w:bidi="en-US"/>
        </w:rPr>
        <w:t>и</w:t>
      </w:r>
      <w:r w:rsidR="00234ED3" w:rsidRPr="0090048F">
        <w:rPr>
          <w:rFonts w:ascii="Times New Roman" w:eastAsia="Times New Roman" w:hAnsi="Times New Roman" w:cs="Times New Roman"/>
          <w:sz w:val="24"/>
          <w:szCs w:val="24"/>
          <w:lang w:bidi="en-US"/>
        </w:rPr>
        <w:t xml:space="preserve"> параметров </w:t>
      </w:r>
      <w:r w:rsidR="00514FF5" w:rsidRPr="0090048F">
        <w:rPr>
          <w:rFonts w:ascii="Times New Roman" w:eastAsia="Times New Roman" w:hAnsi="Times New Roman" w:cs="Times New Roman"/>
          <w:sz w:val="24"/>
          <w:szCs w:val="24"/>
          <w:lang w:bidi="en-US"/>
        </w:rPr>
        <w:t>микроклонального размножения</w:t>
      </w:r>
      <w:r w:rsidR="004F7EFE" w:rsidRPr="0090048F">
        <w:rPr>
          <w:rFonts w:ascii="Times New Roman" w:eastAsia="Times New Roman" w:hAnsi="Times New Roman" w:cs="Times New Roman"/>
          <w:sz w:val="24"/>
          <w:szCs w:val="24"/>
          <w:lang w:bidi="en-US"/>
        </w:rPr>
        <w:t xml:space="preserve"> растений</w:t>
      </w:r>
      <w:r w:rsidR="00E61761" w:rsidRPr="0090048F">
        <w:rPr>
          <w:rFonts w:ascii="Times New Roman" w:eastAsia="Times New Roman" w:hAnsi="Times New Roman" w:cs="Times New Roman"/>
          <w:sz w:val="24"/>
          <w:szCs w:val="24"/>
          <w:lang w:bidi="en-US"/>
        </w:rPr>
        <w:t xml:space="preserve"> </w:t>
      </w:r>
      <w:r w:rsidR="00674C1B" w:rsidRPr="0090048F">
        <w:rPr>
          <w:rFonts w:ascii="Times New Roman" w:eastAsia="Times New Roman" w:hAnsi="Times New Roman" w:cs="Times New Roman"/>
          <w:sz w:val="24"/>
          <w:szCs w:val="24"/>
          <w:lang w:bidi="en-US"/>
        </w:rPr>
        <w:t>для получения качественного посадочного материала</w:t>
      </w:r>
      <w:r w:rsidR="00E61761" w:rsidRPr="0090048F">
        <w:rPr>
          <w:rFonts w:ascii="Times New Roman" w:eastAsia="Times New Roman" w:hAnsi="Times New Roman" w:cs="Times New Roman"/>
          <w:sz w:val="24"/>
          <w:szCs w:val="24"/>
          <w:lang w:bidi="en-US"/>
        </w:rPr>
        <w:t>,</w:t>
      </w:r>
      <w:r w:rsidR="00674C1B" w:rsidRPr="0090048F">
        <w:rPr>
          <w:rFonts w:ascii="Times New Roman" w:eastAsia="Times New Roman" w:hAnsi="Times New Roman" w:cs="Times New Roman"/>
          <w:sz w:val="24"/>
          <w:szCs w:val="24"/>
          <w:lang w:bidi="en-US"/>
        </w:rPr>
        <w:t xml:space="preserve"> </w:t>
      </w:r>
      <w:r w:rsidR="004F7EFE" w:rsidRPr="0090048F">
        <w:rPr>
          <w:rFonts w:ascii="Times New Roman" w:eastAsia="Times New Roman" w:hAnsi="Times New Roman" w:cs="Times New Roman"/>
          <w:sz w:val="24"/>
          <w:szCs w:val="24"/>
          <w:lang w:bidi="en-US"/>
        </w:rPr>
        <w:t>является</w:t>
      </w:r>
      <w:r w:rsidR="00234ED3" w:rsidRPr="0090048F">
        <w:rPr>
          <w:rFonts w:ascii="Times New Roman" w:eastAsia="Times New Roman" w:hAnsi="Times New Roman" w:cs="Times New Roman"/>
          <w:sz w:val="24"/>
          <w:szCs w:val="24"/>
          <w:lang w:bidi="en-US"/>
        </w:rPr>
        <w:t xml:space="preserve"> длительны</w:t>
      </w:r>
      <w:r w:rsidR="004F7EFE" w:rsidRPr="0090048F">
        <w:rPr>
          <w:rFonts w:ascii="Times New Roman" w:eastAsia="Times New Roman" w:hAnsi="Times New Roman" w:cs="Times New Roman"/>
          <w:sz w:val="24"/>
          <w:szCs w:val="24"/>
          <w:lang w:bidi="en-US"/>
        </w:rPr>
        <w:t>м</w:t>
      </w:r>
      <w:r w:rsidR="00234ED3" w:rsidRPr="0090048F">
        <w:rPr>
          <w:rFonts w:ascii="Times New Roman" w:eastAsia="Times New Roman" w:hAnsi="Times New Roman" w:cs="Times New Roman"/>
          <w:sz w:val="24"/>
          <w:szCs w:val="24"/>
          <w:lang w:bidi="en-US"/>
        </w:rPr>
        <w:t>, трудоемки</w:t>
      </w:r>
      <w:r w:rsidR="004F7EFE" w:rsidRPr="0090048F">
        <w:rPr>
          <w:rFonts w:ascii="Times New Roman" w:eastAsia="Times New Roman" w:hAnsi="Times New Roman" w:cs="Times New Roman"/>
          <w:sz w:val="24"/>
          <w:szCs w:val="24"/>
          <w:lang w:bidi="en-US"/>
        </w:rPr>
        <w:t>м</w:t>
      </w:r>
      <w:r w:rsidR="00234ED3" w:rsidRPr="0090048F">
        <w:rPr>
          <w:rFonts w:ascii="Times New Roman" w:eastAsia="Times New Roman" w:hAnsi="Times New Roman" w:cs="Times New Roman"/>
          <w:sz w:val="24"/>
          <w:szCs w:val="24"/>
          <w:lang w:bidi="en-US"/>
        </w:rPr>
        <w:t xml:space="preserve"> и затратны</w:t>
      </w:r>
      <w:r w:rsidR="004F7EFE" w:rsidRPr="0090048F">
        <w:rPr>
          <w:rFonts w:ascii="Times New Roman" w:eastAsia="Times New Roman" w:hAnsi="Times New Roman" w:cs="Times New Roman"/>
          <w:sz w:val="24"/>
          <w:szCs w:val="24"/>
          <w:lang w:bidi="en-US"/>
        </w:rPr>
        <w:t>м;</w:t>
      </w:r>
      <w:r w:rsidR="00234ED3" w:rsidRPr="0090048F">
        <w:rPr>
          <w:rFonts w:ascii="Times New Roman" w:eastAsia="Times New Roman" w:hAnsi="Times New Roman" w:cs="Times New Roman"/>
          <w:sz w:val="24"/>
          <w:szCs w:val="24"/>
          <w:lang w:bidi="en-US"/>
        </w:rPr>
        <w:t xml:space="preserve"> требу</w:t>
      </w:r>
      <w:r w:rsidR="004F7EFE" w:rsidRPr="0090048F">
        <w:rPr>
          <w:rFonts w:ascii="Times New Roman" w:eastAsia="Times New Roman" w:hAnsi="Times New Roman" w:cs="Times New Roman"/>
          <w:sz w:val="24"/>
          <w:szCs w:val="24"/>
          <w:lang w:bidi="en-US"/>
        </w:rPr>
        <w:t>ет</w:t>
      </w:r>
      <w:r w:rsidR="00234ED3" w:rsidRPr="0090048F">
        <w:rPr>
          <w:rFonts w:ascii="Times New Roman" w:eastAsia="Times New Roman" w:hAnsi="Times New Roman" w:cs="Times New Roman"/>
          <w:sz w:val="24"/>
          <w:szCs w:val="24"/>
          <w:lang w:bidi="en-US"/>
        </w:rPr>
        <w:t xml:space="preserve"> постановки и повторения значительного числа лабораторных экспериментов. При этом происходит большой расход дорогостоящих компонентов, входящих в состав питательных сред, а также значительные затраты временных и людских ресурсов (на сбор материалов для опытов, обеспечение перед каждой серией опытов стерильных инструме</w:t>
      </w:r>
      <w:r w:rsidR="00674C1B" w:rsidRPr="0090048F">
        <w:rPr>
          <w:rFonts w:ascii="Times New Roman" w:eastAsia="Times New Roman" w:hAnsi="Times New Roman" w:cs="Times New Roman"/>
          <w:sz w:val="24"/>
          <w:szCs w:val="24"/>
          <w:lang w:bidi="en-US"/>
        </w:rPr>
        <w:t xml:space="preserve">нтов, посуды, питательных сред, необходимых </w:t>
      </w:r>
      <w:r w:rsidR="00234ED3" w:rsidRPr="0090048F">
        <w:rPr>
          <w:rFonts w:ascii="Times New Roman" w:eastAsia="Times New Roman" w:hAnsi="Times New Roman" w:cs="Times New Roman"/>
          <w:sz w:val="24"/>
          <w:szCs w:val="24"/>
          <w:lang w:bidi="en-US"/>
        </w:rPr>
        <w:t xml:space="preserve">условий в помещении и т.п.). </w:t>
      </w:r>
      <w:r w:rsidR="004F7EFE" w:rsidRPr="0090048F">
        <w:rPr>
          <w:rFonts w:ascii="Times New Roman" w:eastAsia="Times New Roman" w:hAnsi="Times New Roman" w:cs="Times New Roman"/>
          <w:sz w:val="24"/>
          <w:szCs w:val="24"/>
          <w:lang w:bidi="en-US"/>
        </w:rPr>
        <w:t>Кроме того, при</w:t>
      </w:r>
      <w:r w:rsidR="00234ED3" w:rsidRPr="0090048F">
        <w:rPr>
          <w:rFonts w:ascii="Times New Roman" w:eastAsia="Times New Roman" w:hAnsi="Times New Roman" w:cs="Times New Roman"/>
          <w:sz w:val="24"/>
          <w:szCs w:val="24"/>
          <w:lang w:bidi="en-US"/>
        </w:rPr>
        <w:t xml:space="preserve"> анализ</w:t>
      </w:r>
      <w:r w:rsidR="004F7EFE" w:rsidRPr="0090048F">
        <w:rPr>
          <w:rFonts w:ascii="Times New Roman" w:eastAsia="Times New Roman" w:hAnsi="Times New Roman" w:cs="Times New Roman"/>
          <w:sz w:val="24"/>
          <w:szCs w:val="24"/>
          <w:lang w:bidi="en-US"/>
        </w:rPr>
        <w:t>е</w:t>
      </w:r>
      <w:r w:rsidR="00234ED3" w:rsidRPr="0090048F">
        <w:rPr>
          <w:rFonts w:ascii="Times New Roman" w:eastAsia="Times New Roman" w:hAnsi="Times New Roman" w:cs="Times New Roman"/>
          <w:sz w:val="24"/>
          <w:szCs w:val="24"/>
          <w:lang w:bidi="en-US"/>
        </w:rPr>
        <w:t xml:space="preserve"> результатов </w:t>
      </w:r>
      <w:r w:rsidR="004F7EFE" w:rsidRPr="0090048F">
        <w:rPr>
          <w:rFonts w:ascii="Times New Roman" w:eastAsia="Times New Roman" w:hAnsi="Times New Roman" w:cs="Times New Roman"/>
          <w:sz w:val="24"/>
          <w:szCs w:val="24"/>
          <w:lang w:bidi="en-US"/>
        </w:rPr>
        <w:t xml:space="preserve">подобных </w:t>
      </w:r>
      <w:r w:rsidR="00234ED3" w:rsidRPr="0090048F">
        <w:rPr>
          <w:rFonts w:ascii="Times New Roman" w:eastAsia="Times New Roman" w:hAnsi="Times New Roman" w:cs="Times New Roman"/>
          <w:sz w:val="24"/>
          <w:szCs w:val="24"/>
          <w:lang w:bidi="en-US"/>
        </w:rPr>
        <w:t xml:space="preserve">экспериментов </w:t>
      </w:r>
      <w:r w:rsidR="004F7EFE" w:rsidRPr="0090048F">
        <w:rPr>
          <w:rFonts w:ascii="Times New Roman" w:eastAsia="Times New Roman" w:hAnsi="Times New Roman" w:cs="Times New Roman"/>
          <w:sz w:val="24"/>
          <w:szCs w:val="24"/>
          <w:lang w:bidi="en-US"/>
        </w:rPr>
        <w:lastRenderedPageBreak/>
        <w:t>необходимо работать с большим</w:t>
      </w:r>
      <w:r w:rsidR="00674C1B" w:rsidRPr="0090048F">
        <w:rPr>
          <w:rFonts w:ascii="Times New Roman" w:eastAsia="Times New Roman" w:hAnsi="Times New Roman" w:cs="Times New Roman"/>
          <w:sz w:val="24"/>
          <w:szCs w:val="24"/>
          <w:lang w:bidi="en-US"/>
        </w:rPr>
        <w:t>и объёмами</w:t>
      </w:r>
      <w:r w:rsidR="004F7EFE" w:rsidRPr="0090048F">
        <w:rPr>
          <w:rFonts w:ascii="Times New Roman" w:eastAsia="Times New Roman" w:hAnsi="Times New Roman" w:cs="Times New Roman"/>
          <w:sz w:val="24"/>
          <w:szCs w:val="24"/>
          <w:lang w:bidi="en-US"/>
        </w:rPr>
        <w:t xml:space="preserve"> разнородной, иногда слабоструктурированной</w:t>
      </w:r>
      <w:r w:rsidR="00E61761" w:rsidRPr="0090048F">
        <w:rPr>
          <w:rFonts w:ascii="Times New Roman" w:eastAsia="Times New Roman" w:hAnsi="Times New Roman" w:cs="Times New Roman"/>
          <w:sz w:val="24"/>
          <w:szCs w:val="24"/>
          <w:lang w:bidi="en-US"/>
        </w:rPr>
        <w:t>,</w:t>
      </w:r>
      <w:r w:rsidR="004F7EFE" w:rsidRPr="0090048F">
        <w:rPr>
          <w:rFonts w:ascii="Times New Roman" w:eastAsia="Times New Roman" w:hAnsi="Times New Roman" w:cs="Times New Roman"/>
          <w:sz w:val="24"/>
          <w:szCs w:val="24"/>
          <w:lang w:bidi="en-US"/>
        </w:rPr>
        <w:t xml:space="preserve"> информации</w:t>
      </w:r>
      <w:r w:rsidR="00234ED3" w:rsidRPr="0090048F">
        <w:rPr>
          <w:rFonts w:ascii="Times New Roman" w:eastAsia="Times New Roman" w:hAnsi="Times New Roman" w:cs="Times New Roman"/>
          <w:sz w:val="24"/>
          <w:szCs w:val="24"/>
          <w:lang w:bidi="en-US"/>
        </w:rPr>
        <w:t xml:space="preserve">. </w:t>
      </w:r>
    </w:p>
    <w:p w:rsidR="004F7EFE" w:rsidRPr="0090048F" w:rsidRDefault="00234ED3" w:rsidP="0090048F">
      <w:pPr>
        <w:autoSpaceDE w:val="0"/>
        <w:autoSpaceDN w:val="0"/>
        <w:adjustRightInd w:val="0"/>
        <w:spacing w:after="0" w:line="240" w:lineRule="auto"/>
        <w:ind w:firstLine="709"/>
        <w:jc w:val="both"/>
        <w:rPr>
          <w:rFonts w:ascii="Times New Roman" w:eastAsia="Times New Roman" w:hAnsi="Times New Roman" w:cs="Times New Roman"/>
          <w:sz w:val="24"/>
          <w:szCs w:val="24"/>
          <w:lang w:bidi="en-US"/>
        </w:rPr>
      </w:pPr>
      <w:r w:rsidRPr="0090048F">
        <w:rPr>
          <w:rFonts w:ascii="Times New Roman" w:eastAsia="Times New Roman" w:hAnsi="Times New Roman" w:cs="Times New Roman"/>
          <w:sz w:val="24"/>
          <w:szCs w:val="24"/>
          <w:lang w:bidi="en-US"/>
        </w:rPr>
        <w:t>Вышесказанное определяет перспективность использования</w:t>
      </w:r>
      <w:r w:rsidR="004F6FFC" w:rsidRPr="0090048F">
        <w:rPr>
          <w:rFonts w:ascii="Times New Roman" w:eastAsia="Times New Roman" w:hAnsi="Times New Roman" w:cs="Times New Roman"/>
          <w:sz w:val="24"/>
          <w:szCs w:val="24"/>
          <w:lang w:bidi="en-US"/>
        </w:rPr>
        <w:t xml:space="preserve"> при решении задач оптимизации параметров микроклонального размножения растений</w:t>
      </w:r>
      <w:r w:rsidRPr="0090048F">
        <w:rPr>
          <w:rFonts w:ascii="Times New Roman" w:eastAsia="Times New Roman" w:hAnsi="Times New Roman" w:cs="Times New Roman"/>
          <w:sz w:val="24"/>
          <w:szCs w:val="24"/>
          <w:lang w:bidi="en-US"/>
        </w:rPr>
        <w:t xml:space="preserve"> современных средств информационных технологий и методов моделирования, в том числе методов интеллекту</w:t>
      </w:r>
      <w:r w:rsidR="004F6FFC" w:rsidRPr="0090048F">
        <w:rPr>
          <w:rFonts w:ascii="Times New Roman" w:eastAsia="Times New Roman" w:hAnsi="Times New Roman" w:cs="Times New Roman"/>
          <w:sz w:val="24"/>
          <w:szCs w:val="24"/>
          <w:lang w:bidi="en-US"/>
        </w:rPr>
        <w:t>ального анализа данных, которые</w:t>
      </w:r>
      <w:r w:rsidRPr="0090048F">
        <w:rPr>
          <w:rFonts w:ascii="Times New Roman" w:eastAsia="Times New Roman" w:hAnsi="Times New Roman" w:cs="Times New Roman"/>
          <w:sz w:val="24"/>
          <w:szCs w:val="24"/>
          <w:lang w:bidi="en-US"/>
        </w:rPr>
        <w:t xml:space="preserve"> успешно применяются при прогнозировании и управлении процессами и объектами в различных сферах, в том числе при решении различных задач в биотехнологии. </w:t>
      </w:r>
    </w:p>
    <w:p w:rsidR="00D30A54" w:rsidRPr="0090048F" w:rsidRDefault="00234ED3" w:rsidP="0090048F">
      <w:pPr>
        <w:autoSpaceDE w:val="0"/>
        <w:autoSpaceDN w:val="0"/>
        <w:adjustRightInd w:val="0"/>
        <w:spacing w:after="0" w:line="240" w:lineRule="auto"/>
        <w:ind w:firstLine="709"/>
        <w:jc w:val="both"/>
        <w:rPr>
          <w:rFonts w:ascii="Times New Roman" w:eastAsia="Times New Roman" w:hAnsi="Times New Roman" w:cs="Times New Roman"/>
          <w:sz w:val="24"/>
          <w:szCs w:val="24"/>
          <w:lang w:bidi="en-US"/>
        </w:rPr>
      </w:pPr>
      <w:r w:rsidRPr="0090048F">
        <w:rPr>
          <w:rFonts w:ascii="Times New Roman" w:eastAsia="Times New Roman" w:hAnsi="Times New Roman" w:cs="Times New Roman"/>
          <w:sz w:val="24"/>
          <w:szCs w:val="24"/>
          <w:lang w:bidi="en-US"/>
        </w:rPr>
        <w:t>Специализированные</w:t>
      </w:r>
      <w:r w:rsidR="00674C1B" w:rsidRPr="0090048F">
        <w:rPr>
          <w:rFonts w:ascii="Times New Roman" w:eastAsia="Times New Roman" w:hAnsi="Times New Roman" w:cs="Times New Roman"/>
          <w:sz w:val="24"/>
          <w:szCs w:val="24"/>
          <w:lang w:bidi="en-US"/>
        </w:rPr>
        <w:t xml:space="preserve"> математические и ситуационные </w:t>
      </w:r>
      <w:r w:rsidRPr="0090048F">
        <w:rPr>
          <w:rFonts w:ascii="Times New Roman" w:eastAsia="Times New Roman" w:hAnsi="Times New Roman" w:cs="Times New Roman"/>
          <w:sz w:val="24"/>
          <w:szCs w:val="24"/>
          <w:lang w:bidi="en-US"/>
        </w:rPr>
        <w:t>модели позволят выявить причинно-следственные связи как между параметрами процессов внутри отдельных этапов микроклонального размножения, так и между параметрами, являющимися выходами и входами различных этапов данной технологии.</w:t>
      </w:r>
    </w:p>
    <w:p w:rsidR="003745FA" w:rsidRPr="0090048F" w:rsidRDefault="003745FA" w:rsidP="0090048F">
      <w:pPr>
        <w:autoSpaceDE w:val="0"/>
        <w:autoSpaceDN w:val="0"/>
        <w:adjustRightInd w:val="0"/>
        <w:spacing w:after="0" w:line="240" w:lineRule="auto"/>
        <w:ind w:firstLine="709"/>
        <w:jc w:val="both"/>
        <w:rPr>
          <w:rFonts w:ascii="Times New Roman" w:eastAsia="Times New Roman" w:hAnsi="Times New Roman" w:cs="Times New Roman"/>
          <w:sz w:val="24"/>
          <w:szCs w:val="24"/>
          <w:lang w:bidi="en-US"/>
        </w:rPr>
      </w:pPr>
      <w:r w:rsidRPr="0090048F">
        <w:rPr>
          <w:rFonts w:ascii="Times New Roman" w:eastAsia="Times New Roman" w:hAnsi="Times New Roman" w:cs="Times New Roman"/>
          <w:sz w:val="24"/>
          <w:szCs w:val="24"/>
          <w:lang w:bidi="en-US"/>
        </w:rPr>
        <w:t>Процесс микроклонального размножения является многоэтапным</w:t>
      </w:r>
      <w:r w:rsidR="008956C1" w:rsidRPr="0090048F">
        <w:rPr>
          <w:rFonts w:ascii="Times New Roman" w:eastAsia="Times New Roman" w:hAnsi="Times New Roman" w:cs="Times New Roman"/>
          <w:sz w:val="24"/>
          <w:szCs w:val="24"/>
          <w:lang w:bidi="en-US"/>
        </w:rPr>
        <w:t xml:space="preserve"> и включает в себя: </w:t>
      </w:r>
      <w:r w:rsidR="002A58A3" w:rsidRPr="0090048F">
        <w:rPr>
          <w:rFonts w:ascii="Times New Roman" w:eastAsia="Times New Roman" w:hAnsi="Times New Roman" w:cs="Times New Roman"/>
          <w:sz w:val="24"/>
          <w:szCs w:val="24"/>
          <w:lang w:bidi="en-US"/>
        </w:rPr>
        <w:t xml:space="preserve"> </w:t>
      </w:r>
      <w:r w:rsidR="008956C1" w:rsidRPr="0090048F">
        <w:rPr>
          <w:rFonts w:ascii="Times New Roman" w:hAnsi="Times New Roman" w:cs="Times New Roman"/>
          <w:sz w:val="24"/>
          <w:szCs w:val="24"/>
        </w:rPr>
        <w:t xml:space="preserve">выбор и подготовку растительных </w:t>
      </w:r>
      <w:proofErr w:type="spellStart"/>
      <w:r w:rsidR="008956C1" w:rsidRPr="0090048F">
        <w:rPr>
          <w:rFonts w:ascii="Times New Roman" w:hAnsi="Times New Roman" w:cs="Times New Roman"/>
          <w:sz w:val="24"/>
          <w:szCs w:val="24"/>
        </w:rPr>
        <w:t>эксплантов</w:t>
      </w:r>
      <w:proofErr w:type="spellEnd"/>
      <w:r w:rsidR="008956C1" w:rsidRPr="0090048F">
        <w:rPr>
          <w:rFonts w:ascii="Times New Roman" w:hAnsi="Times New Roman" w:cs="Times New Roman"/>
          <w:sz w:val="24"/>
          <w:szCs w:val="24"/>
        </w:rPr>
        <w:t xml:space="preserve">; процесс стерилизации растительных </w:t>
      </w:r>
      <w:proofErr w:type="spellStart"/>
      <w:r w:rsidR="008956C1" w:rsidRPr="0090048F">
        <w:rPr>
          <w:rFonts w:ascii="Times New Roman" w:hAnsi="Times New Roman" w:cs="Times New Roman"/>
          <w:sz w:val="24"/>
          <w:szCs w:val="24"/>
        </w:rPr>
        <w:t>эксплантов</w:t>
      </w:r>
      <w:proofErr w:type="spellEnd"/>
      <w:r w:rsidR="008956C1" w:rsidRPr="0090048F">
        <w:rPr>
          <w:rFonts w:ascii="Times New Roman" w:hAnsi="Times New Roman" w:cs="Times New Roman"/>
          <w:sz w:val="24"/>
          <w:szCs w:val="24"/>
        </w:rPr>
        <w:t xml:space="preserve">; введение их в культуру </w:t>
      </w:r>
      <w:r w:rsidR="008956C1" w:rsidRPr="0090048F">
        <w:rPr>
          <w:rFonts w:ascii="Times New Roman" w:hAnsi="Times New Roman" w:cs="Times New Roman"/>
          <w:sz w:val="24"/>
          <w:szCs w:val="24"/>
          <w:lang w:val="en-US"/>
        </w:rPr>
        <w:t>in</w:t>
      </w:r>
      <w:r w:rsidR="008956C1" w:rsidRPr="0090048F">
        <w:rPr>
          <w:rFonts w:ascii="Times New Roman" w:hAnsi="Times New Roman" w:cs="Times New Roman"/>
          <w:sz w:val="24"/>
          <w:szCs w:val="24"/>
        </w:rPr>
        <w:t xml:space="preserve"> </w:t>
      </w:r>
      <w:r w:rsidR="008956C1" w:rsidRPr="0090048F">
        <w:rPr>
          <w:rFonts w:ascii="Times New Roman" w:hAnsi="Times New Roman" w:cs="Times New Roman"/>
          <w:sz w:val="24"/>
          <w:szCs w:val="24"/>
          <w:lang w:val="en-US"/>
        </w:rPr>
        <w:t>vitro</w:t>
      </w:r>
      <w:r w:rsidR="008956C1" w:rsidRPr="0090048F">
        <w:rPr>
          <w:rFonts w:ascii="Times New Roman" w:hAnsi="Times New Roman" w:cs="Times New Roman"/>
          <w:sz w:val="24"/>
          <w:szCs w:val="24"/>
        </w:rPr>
        <w:t>; получение и культивирование асептических растений на синтетической питательной среде; микроклональное размножение растений-</w:t>
      </w:r>
      <w:proofErr w:type="spellStart"/>
      <w:r w:rsidR="008956C1" w:rsidRPr="0090048F">
        <w:rPr>
          <w:rFonts w:ascii="Times New Roman" w:hAnsi="Times New Roman" w:cs="Times New Roman"/>
          <w:sz w:val="24"/>
          <w:szCs w:val="24"/>
        </w:rPr>
        <w:t>регенерантов</w:t>
      </w:r>
      <w:proofErr w:type="spellEnd"/>
      <w:r w:rsidR="008956C1" w:rsidRPr="0090048F">
        <w:rPr>
          <w:rFonts w:ascii="Times New Roman" w:hAnsi="Times New Roman" w:cs="Times New Roman"/>
          <w:sz w:val="24"/>
          <w:szCs w:val="24"/>
        </w:rPr>
        <w:t xml:space="preserve">; адаптация </w:t>
      </w:r>
      <w:proofErr w:type="spellStart"/>
      <w:r w:rsidR="008956C1" w:rsidRPr="0090048F">
        <w:rPr>
          <w:rFonts w:ascii="Times New Roman" w:hAnsi="Times New Roman" w:cs="Times New Roman"/>
          <w:sz w:val="24"/>
          <w:szCs w:val="24"/>
        </w:rPr>
        <w:t>м</w:t>
      </w:r>
      <w:r w:rsidR="000453B8">
        <w:rPr>
          <w:rFonts w:ascii="Times New Roman" w:hAnsi="Times New Roman" w:cs="Times New Roman"/>
          <w:sz w:val="24"/>
          <w:szCs w:val="24"/>
        </w:rPr>
        <w:t>икроклонов</w:t>
      </w:r>
      <w:proofErr w:type="spellEnd"/>
      <w:r w:rsidR="000453B8">
        <w:rPr>
          <w:rFonts w:ascii="Times New Roman" w:hAnsi="Times New Roman" w:cs="Times New Roman"/>
          <w:sz w:val="24"/>
          <w:szCs w:val="24"/>
        </w:rPr>
        <w:t xml:space="preserve"> к почвенным условиям</w:t>
      </w:r>
      <w:r w:rsidR="004F6FFC" w:rsidRPr="0090048F">
        <w:rPr>
          <w:rFonts w:ascii="Times New Roman" w:eastAsia="Times New Roman" w:hAnsi="Times New Roman" w:cs="Times New Roman"/>
          <w:sz w:val="24"/>
          <w:szCs w:val="24"/>
          <w:lang w:bidi="en-US"/>
        </w:rPr>
        <w:t xml:space="preserve">, </w:t>
      </w:r>
      <w:r w:rsidR="00E61761" w:rsidRPr="0090048F">
        <w:rPr>
          <w:rFonts w:ascii="Times New Roman" w:eastAsia="Times New Roman" w:hAnsi="Times New Roman" w:cs="Times New Roman"/>
          <w:sz w:val="24"/>
          <w:szCs w:val="24"/>
          <w:lang w:bidi="en-US"/>
        </w:rPr>
        <w:t>при этом одну из определяющих</w:t>
      </w:r>
      <w:r w:rsidR="004F6FFC" w:rsidRPr="0090048F">
        <w:rPr>
          <w:rFonts w:ascii="Times New Roman" w:eastAsia="Times New Roman" w:hAnsi="Times New Roman" w:cs="Times New Roman"/>
          <w:sz w:val="24"/>
          <w:szCs w:val="24"/>
          <w:lang w:bidi="en-US"/>
        </w:rPr>
        <w:t xml:space="preserve"> рол</w:t>
      </w:r>
      <w:r w:rsidR="00E61761" w:rsidRPr="0090048F">
        <w:rPr>
          <w:rFonts w:ascii="Times New Roman" w:eastAsia="Times New Roman" w:hAnsi="Times New Roman" w:cs="Times New Roman"/>
          <w:sz w:val="24"/>
          <w:szCs w:val="24"/>
          <w:lang w:bidi="en-US"/>
        </w:rPr>
        <w:t>ей</w:t>
      </w:r>
      <w:r w:rsidR="004F6FFC" w:rsidRPr="0090048F">
        <w:rPr>
          <w:rFonts w:ascii="Times New Roman" w:eastAsia="Times New Roman" w:hAnsi="Times New Roman" w:cs="Times New Roman"/>
          <w:sz w:val="24"/>
          <w:szCs w:val="24"/>
          <w:lang w:bidi="en-US"/>
        </w:rPr>
        <w:t xml:space="preserve"> играет стерильность</w:t>
      </w:r>
      <w:r w:rsidR="00E61761" w:rsidRPr="0090048F">
        <w:rPr>
          <w:rFonts w:ascii="Times New Roman" w:eastAsia="Times New Roman" w:hAnsi="Times New Roman" w:cs="Times New Roman"/>
          <w:sz w:val="24"/>
          <w:szCs w:val="24"/>
          <w:lang w:bidi="en-US"/>
        </w:rPr>
        <w:t xml:space="preserve"> полученной</w:t>
      </w:r>
      <w:r w:rsidR="004F6FFC" w:rsidRPr="0090048F">
        <w:rPr>
          <w:rFonts w:ascii="Times New Roman" w:eastAsia="Times New Roman" w:hAnsi="Times New Roman" w:cs="Times New Roman"/>
          <w:sz w:val="24"/>
          <w:szCs w:val="24"/>
          <w:lang w:bidi="en-US"/>
        </w:rPr>
        <w:t xml:space="preserve"> культуры, поэтому особое значение </w:t>
      </w:r>
      <w:r w:rsidR="00E61761" w:rsidRPr="0090048F">
        <w:rPr>
          <w:rFonts w:ascii="Times New Roman" w:eastAsia="Times New Roman" w:hAnsi="Times New Roman" w:cs="Times New Roman"/>
          <w:sz w:val="24"/>
          <w:szCs w:val="24"/>
          <w:lang w:bidi="en-US"/>
        </w:rPr>
        <w:t>имеет</w:t>
      </w:r>
      <w:r w:rsidR="004F6FFC" w:rsidRPr="0090048F">
        <w:rPr>
          <w:rFonts w:ascii="Times New Roman" w:eastAsia="Times New Roman" w:hAnsi="Times New Roman" w:cs="Times New Roman"/>
          <w:sz w:val="24"/>
          <w:szCs w:val="24"/>
          <w:lang w:bidi="en-US"/>
        </w:rPr>
        <w:t xml:space="preserve"> оптимизация параметров этапа стерилизации. </w:t>
      </w:r>
      <w:r w:rsidR="00E61761" w:rsidRPr="0090048F">
        <w:rPr>
          <w:rFonts w:ascii="Times New Roman" w:eastAsia="Times New Roman" w:hAnsi="Times New Roman" w:cs="Times New Roman"/>
          <w:sz w:val="24"/>
          <w:szCs w:val="24"/>
          <w:lang w:bidi="en-US"/>
        </w:rPr>
        <w:t>В данной работе л</w:t>
      </w:r>
      <w:r w:rsidR="0056676E" w:rsidRPr="0090048F">
        <w:rPr>
          <w:rFonts w:ascii="Times New Roman" w:eastAsia="Times New Roman" w:hAnsi="Times New Roman" w:cs="Times New Roman"/>
          <w:sz w:val="24"/>
          <w:szCs w:val="24"/>
          <w:lang w:bidi="en-US"/>
        </w:rPr>
        <w:t>абораторные опыты, процесс моделирования и имитационные эксперименты проводились для данного этапа</w:t>
      </w:r>
      <w:r w:rsidR="004C25EF" w:rsidRPr="0090048F">
        <w:rPr>
          <w:rFonts w:ascii="Times New Roman" w:eastAsia="Times New Roman" w:hAnsi="Times New Roman" w:cs="Times New Roman"/>
          <w:sz w:val="24"/>
          <w:szCs w:val="24"/>
          <w:lang w:bidi="en-US"/>
        </w:rPr>
        <w:t>.</w:t>
      </w:r>
    </w:p>
    <w:p w:rsidR="003745FA" w:rsidRPr="0090048F" w:rsidRDefault="00806D38" w:rsidP="0090048F">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048F">
        <w:rPr>
          <w:rFonts w:ascii="Times New Roman" w:eastAsia="Times New Roman" w:hAnsi="Times New Roman" w:cs="Times New Roman"/>
          <w:sz w:val="24"/>
          <w:szCs w:val="24"/>
          <w:lang w:bidi="en-US"/>
        </w:rPr>
        <w:t xml:space="preserve">В качестве </w:t>
      </w:r>
      <w:r w:rsidR="0062520B" w:rsidRPr="0090048F">
        <w:rPr>
          <w:rFonts w:ascii="Times New Roman" w:eastAsia="Times New Roman" w:hAnsi="Times New Roman" w:cs="Times New Roman"/>
          <w:sz w:val="24"/>
          <w:szCs w:val="24"/>
          <w:lang w:bidi="en-US"/>
        </w:rPr>
        <w:t xml:space="preserve">растительных </w:t>
      </w:r>
      <w:proofErr w:type="spellStart"/>
      <w:r w:rsidRPr="0090048F">
        <w:rPr>
          <w:rFonts w:ascii="Times New Roman" w:eastAsia="Times New Roman" w:hAnsi="Times New Roman" w:cs="Times New Roman"/>
          <w:sz w:val="24"/>
          <w:szCs w:val="24"/>
          <w:lang w:bidi="en-US"/>
        </w:rPr>
        <w:t>эксплантов</w:t>
      </w:r>
      <w:proofErr w:type="spellEnd"/>
      <w:r w:rsidRPr="0090048F">
        <w:rPr>
          <w:rFonts w:ascii="Times New Roman" w:eastAsia="Times New Roman" w:hAnsi="Times New Roman" w:cs="Times New Roman"/>
          <w:sz w:val="24"/>
          <w:szCs w:val="24"/>
          <w:lang w:bidi="en-US"/>
        </w:rPr>
        <w:t xml:space="preserve"> рассматривались семена редких, исчезающих и лекарственных растений, произрастающих на территории Белгородской области</w:t>
      </w:r>
      <w:r w:rsidR="00450960" w:rsidRPr="0090048F">
        <w:rPr>
          <w:rFonts w:ascii="Times New Roman" w:eastAsia="Times New Roman" w:hAnsi="Times New Roman" w:cs="Times New Roman"/>
          <w:sz w:val="24"/>
          <w:szCs w:val="24"/>
          <w:lang w:bidi="en-US"/>
        </w:rPr>
        <w:t>,</w:t>
      </w:r>
      <w:r w:rsidR="006376DF" w:rsidRPr="0090048F">
        <w:rPr>
          <w:rFonts w:ascii="Times New Roman" w:eastAsia="Times New Roman" w:hAnsi="Times New Roman" w:cs="Times New Roman"/>
          <w:sz w:val="24"/>
          <w:szCs w:val="24"/>
          <w:lang w:bidi="en-US"/>
        </w:rPr>
        <w:t xml:space="preserve"> </w:t>
      </w:r>
      <w:r w:rsidR="00450960" w:rsidRPr="0090048F">
        <w:rPr>
          <w:rFonts w:ascii="Times New Roman" w:eastAsia="Times New Roman" w:hAnsi="Times New Roman" w:cs="Times New Roman"/>
          <w:sz w:val="24"/>
          <w:szCs w:val="24"/>
          <w:lang w:bidi="en-US"/>
        </w:rPr>
        <w:t xml:space="preserve">относящиеся к семейству </w:t>
      </w:r>
      <w:proofErr w:type="spellStart"/>
      <w:r w:rsidR="006376DF" w:rsidRPr="0090048F">
        <w:rPr>
          <w:rFonts w:ascii="Times New Roman" w:hAnsi="Times New Roman" w:cs="Times New Roman"/>
          <w:sz w:val="24"/>
          <w:szCs w:val="24"/>
          <w:lang w:val="en-US"/>
        </w:rPr>
        <w:t>Labiatae</w:t>
      </w:r>
      <w:proofErr w:type="spellEnd"/>
      <w:r w:rsidR="006376DF" w:rsidRPr="0090048F">
        <w:rPr>
          <w:rFonts w:ascii="Times New Roman" w:hAnsi="Times New Roman" w:cs="Times New Roman"/>
          <w:sz w:val="24"/>
          <w:szCs w:val="24"/>
        </w:rPr>
        <w:t xml:space="preserve"> </w:t>
      </w:r>
      <w:proofErr w:type="spellStart"/>
      <w:r w:rsidR="006376DF" w:rsidRPr="0090048F">
        <w:rPr>
          <w:rFonts w:ascii="Times New Roman" w:hAnsi="Times New Roman" w:cs="Times New Roman"/>
          <w:sz w:val="24"/>
          <w:szCs w:val="24"/>
          <w:lang w:val="en-US"/>
        </w:rPr>
        <w:t>Juss</w:t>
      </w:r>
      <w:proofErr w:type="spellEnd"/>
      <w:r w:rsidR="006376DF" w:rsidRPr="0090048F">
        <w:rPr>
          <w:rFonts w:ascii="Times New Roman" w:hAnsi="Times New Roman" w:cs="Times New Roman"/>
          <w:sz w:val="24"/>
          <w:szCs w:val="24"/>
        </w:rPr>
        <w:t xml:space="preserve">. </w:t>
      </w:r>
      <w:r w:rsidR="006376DF" w:rsidRPr="0090048F">
        <w:rPr>
          <w:rFonts w:ascii="Times New Roman" w:hAnsi="Times New Roman" w:cs="Times New Roman"/>
          <w:sz w:val="24"/>
          <w:szCs w:val="24"/>
          <w:lang w:val="en-US"/>
        </w:rPr>
        <w:t>(</w:t>
      </w:r>
      <w:proofErr w:type="spellStart"/>
      <w:r w:rsidR="006376DF" w:rsidRPr="0090048F">
        <w:rPr>
          <w:rFonts w:ascii="Times New Roman" w:hAnsi="Times New Roman" w:cs="Times New Roman"/>
          <w:sz w:val="24"/>
          <w:szCs w:val="24"/>
          <w:lang w:val="en-US"/>
        </w:rPr>
        <w:t>Lamiaceae</w:t>
      </w:r>
      <w:proofErr w:type="spellEnd"/>
      <w:r w:rsidR="006376DF" w:rsidRPr="0090048F">
        <w:rPr>
          <w:rFonts w:ascii="Times New Roman" w:hAnsi="Times New Roman" w:cs="Times New Roman"/>
          <w:sz w:val="24"/>
          <w:szCs w:val="24"/>
          <w:lang w:val="en-US"/>
        </w:rPr>
        <w:t xml:space="preserve">) </w:t>
      </w:r>
      <w:r w:rsidR="006376DF" w:rsidRPr="0090048F">
        <w:rPr>
          <w:rFonts w:ascii="Times New Roman" w:hAnsi="Times New Roman" w:cs="Times New Roman"/>
          <w:sz w:val="24"/>
          <w:szCs w:val="24"/>
        </w:rPr>
        <w:t>Губоцветные</w:t>
      </w:r>
      <w:r w:rsidR="006376DF" w:rsidRPr="0090048F">
        <w:rPr>
          <w:rFonts w:ascii="Times New Roman" w:hAnsi="Times New Roman" w:cs="Times New Roman"/>
          <w:sz w:val="24"/>
          <w:szCs w:val="24"/>
          <w:lang w:val="en-US"/>
        </w:rPr>
        <w:t xml:space="preserve">: </w:t>
      </w:r>
      <w:proofErr w:type="spellStart"/>
      <w:r w:rsidR="00AF1FEA" w:rsidRPr="0090048F">
        <w:rPr>
          <w:rFonts w:ascii="Times New Roman" w:eastAsia="Times New Roman" w:hAnsi="Times New Roman" w:cs="Times New Roman"/>
          <w:i/>
          <w:sz w:val="24"/>
          <w:szCs w:val="24"/>
          <w:lang w:val="en-US" w:eastAsia="ru-RU"/>
        </w:rPr>
        <w:t>Bellevalia</w:t>
      </w:r>
      <w:proofErr w:type="spellEnd"/>
      <w:r w:rsidR="00AF1FEA" w:rsidRPr="0090048F">
        <w:rPr>
          <w:rFonts w:ascii="Times New Roman" w:eastAsia="Times New Roman" w:hAnsi="Times New Roman" w:cs="Times New Roman"/>
          <w:i/>
          <w:sz w:val="24"/>
          <w:szCs w:val="24"/>
          <w:lang w:val="en-US" w:eastAsia="ru-RU"/>
        </w:rPr>
        <w:t xml:space="preserve"> </w:t>
      </w:r>
      <w:proofErr w:type="spellStart"/>
      <w:r w:rsidR="00AF1FEA" w:rsidRPr="0090048F">
        <w:rPr>
          <w:rFonts w:ascii="Times New Roman" w:eastAsia="Times New Roman" w:hAnsi="Times New Roman" w:cs="Times New Roman"/>
          <w:i/>
          <w:sz w:val="24"/>
          <w:szCs w:val="24"/>
          <w:lang w:val="en-US" w:eastAsia="ru-RU"/>
        </w:rPr>
        <w:t>sarmatica</w:t>
      </w:r>
      <w:proofErr w:type="spellEnd"/>
      <w:r w:rsidR="00AF1FEA" w:rsidRPr="0090048F">
        <w:rPr>
          <w:rFonts w:ascii="Times New Roman" w:eastAsia="Times New Roman" w:hAnsi="Times New Roman" w:cs="Times New Roman"/>
          <w:i/>
          <w:sz w:val="24"/>
          <w:szCs w:val="24"/>
          <w:lang w:val="en-US" w:eastAsia="ru-RU"/>
        </w:rPr>
        <w:t xml:space="preserve"> </w:t>
      </w:r>
      <w:r w:rsidR="00AF1FEA" w:rsidRPr="0090048F">
        <w:rPr>
          <w:rFonts w:ascii="Times New Roman" w:eastAsia="Times New Roman" w:hAnsi="Times New Roman" w:cs="Times New Roman"/>
          <w:sz w:val="24"/>
          <w:szCs w:val="24"/>
          <w:lang w:val="en-US" w:eastAsia="ru-RU"/>
        </w:rPr>
        <w:t>(</w:t>
      </w:r>
      <w:proofErr w:type="spellStart"/>
      <w:r w:rsidR="00AF1FEA" w:rsidRPr="0090048F">
        <w:rPr>
          <w:rFonts w:ascii="Times New Roman" w:eastAsia="Times New Roman" w:hAnsi="Times New Roman" w:cs="Times New Roman"/>
          <w:sz w:val="24"/>
          <w:szCs w:val="24"/>
          <w:lang w:val="en-US" w:eastAsia="ru-RU"/>
        </w:rPr>
        <w:t>Georgi</w:t>
      </w:r>
      <w:proofErr w:type="spellEnd"/>
      <w:r w:rsidR="00AF1FEA" w:rsidRPr="0090048F">
        <w:rPr>
          <w:rFonts w:ascii="Times New Roman" w:eastAsia="Times New Roman" w:hAnsi="Times New Roman" w:cs="Times New Roman"/>
          <w:sz w:val="24"/>
          <w:szCs w:val="24"/>
          <w:lang w:val="en-US" w:eastAsia="ru-RU"/>
        </w:rPr>
        <w:t xml:space="preserve">) </w:t>
      </w:r>
      <w:proofErr w:type="spellStart"/>
      <w:r w:rsidR="00AF1FEA" w:rsidRPr="0090048F">
        <w:rPr>
          <w:rFonts w:ascii="Times New Roman" w:eastAsia="Times New Roman" w:hAnsi="Times New Roman" w:cs="Times New Roman"/>
          <w:sz w:val="24"/>
          <w:szCs w:val="24"/>
          <w:lang w:val="en-US" w:eastAsia="ru-RU"/>
        </w:rPr>
        <w:t>Woronow</w:t>
      </w:r>
      <w:proofErr w:type="spellEnd"/>
      <w:r w:rsidR="00AF1FEA" w:rsidRPr="0090048F">
        <w:rPr>
          <w:rFonts w:ascii="Times New Roman" w:eastAsia="Times New Roman" w:hAnsi="Times New Roman" w:cs="Times New Roman"/>
          <w:sz w:val="24"/>
          <w:szCs w:val="24"/>
          <w:lang w:val="en-US" w:eastAsia="ru-RU"/>
        </w:rPr>
        <w:t xml:space="preserve">, </w:t>
      </w:r>
      <w:proofErr w:type="spellStart"/>
      <w:r w:rsidR="00AF1FEA" w:rsidRPr="0090048F">
        <w:rPr>
          <w:rFonts w:ascii="Times New Roman" w:eastAsia="Times New Roman" w:hAnsi="Times New Roman" w:cs="Times New Roman"/>
          <w:i/>
          <w:sz w:val="24"/>
          <w:szCs w:val="24"/>
          <w:lang w:val="en-US" w:eastAsia="ru-RU"/>
        </w:rPr>
        <w:t>Nig</w:t>
      </w:r>
      <w:proofErr w:type="spellEnd"/>
      <w:r w:rsidR="00AF1FEA" w:rsidRPr="0090048F">
        <w:rPr>
          <w:rFonts w:ascii="Times New Roman" w:eastAsia="Times New Roman" w:hAnsi="Times New Roman" w:cs="Times New Roman"/>
          <w:i/>
          <w:sz w:val="24"/>
          <w:szCs w:val="24"/>
          <w:lang w:val="en-GB" w:eastAsia="ru-RU"/>
        </w:rPr>
        <w:t>e</w:t>
      </w:r>
      <w:proofErr w:type="spellStart"/>
      <w:r w:rsidR="00AF1FEA" w:rsidRPr="0090048F">
        <w:rPr>
          <w:rFonts w:ascii="Times New Roman" w:eastAsia="Times New Roman" w:hAnsi="Times New Roman" w:cs="Times New Roman"/>
          <w:i/>
          <w:sz w:val="24"/>
          <w:szCs w:val="24"/>
          <w:lang w:val="en-US" w:eastAsia="ru-RU"/>
        </w:rPr>
        <w:t>lla</w:t>
      </w:r>
      <w:proofErr w:type="spellEnd"/>
      <w:r w:rsidR="00AF1FEA" w:rsidRPr="0090048F">
        <w:rPr>
          <w:rFonts w:ascii="Times New Roman" w:eastAsia="Times New Roman" w:hAnsi="Times New Roman" w:cs="Times New Roman"/>
          <w:i/>
          <w:sz w:val="24"/>
          <w:szCs w:val="24"/>
          <w:lang w:val="en-US" w:eastAsia="ru-RU"/>
        </w:rPr>
        <w:t xml:space="preserve"> dam</w:t>
      </w:r>
      <w:r w:rsidR="00AF1FEA" w:rsidRPr="0090048F">
        <w:rPr>
          <w:rFonts w:ascii="Times New Roman" w:eastAsia="Times New Roman" w:hAnsi="Times New Roman" w:cs="Times New Roman"/>
          <w:i/>
          <w:sz w:val="24"/>
          <w:szCs w:val="24"/>
          <w:lang w:val="en-GB" w:eastAsia="ru-RU"/>
        </w:rPr>
        <w:t>a</w:t>
      </w:r>
      <w:proofErr w:type="spellStart"/>
      <w:r w:rsidR="00AF1FEA" w:rsidRPr="0090048F">
        <w:rPr>
          <w:rFonts w:ascii="Times New Roman" w:eastAsia="Times New Roman" w:hAnsi="Times New Roman" w:cs="Times New Roman"/>
          <w:i/>
          <w:sz w:val="24"/>
          <w:szCs w:val="24"/>
          <w:lang w:val="en-US" w:eastAsia="ru-RU"/>
        </w:rPr>
        <w:t>scena</w:t>
      </w:r>
      <w:proofErr w:type="spellEnd"/>
      <w:r w:rsidR="00AF1FEA" w:rsidRPr="0090048F">
        <w:rPr>
          <w:rFonts w:ascii="Times New Roman" w:eastAsia="Times New Roman" w:hAnsi="Times New Roman" w:cs="Times New Roman"/>
          <w:i/>
          <w:sz w:val="24"/>
          <w:szCs w:val="24"/>
          <w:lang w:val="en-US" w:eastAsia="ru-RU"/>
        </w:rPr>
        <w:t xml:space="preserve"> </w:t>
      </w:r>
      <w:r w:rsidR="00AF1FEA" w:rsidRPr="0090048F">
        <w:rPr>
          <w:rFonts w:ascii="Times New Roman" w:eastAsia="Times New Roman" w:hAnsi="Times New Roman" w:cs="Times New Roman"/>
          <w:sz w:val="24"/>
          <w:szCs w:val="24"/>
          <w:lang w:val="en-US" w:eastAsia="ru-RU"/>
        </w:rPr>
        <w:t>(</w:t>
      </w:r>
      <w:r w:rsidR="00AF1FEA" w:rsidRPr="0090048F">
        <w:rPr>
          <w:rFonts w:ascii="Times New Roman" w:eastAsia="Times New Roman" w:hAnsi="Times New Roman" w:cs="Times New Roman"/>
          <w:sz w:val="24"/>
          <w:szCs w:val="24"/>
          <w:lang w:val="en-GB" w:eastAsia="ru-RU"/>
        </w:rPr>
        <w:t>L</w:t>
      </w:r>
      <w:r w:rsidR="00AF1FEA" w:rsidRPr="0090048F">
        <w:rPr>
          <w:rFonts w:ascii="Times New Roman" w:eastAsia="Times New Roman" w:hAnsi="Times New Roman" w:cs="Times New Roman"/>
          <w:sz w:val="24"/>
          <w:szCs w:val="24"/>
          <w:lang w:val="en-US" w:eastAsia="ru-RU"/>
        </w:rPr>
        <w:t xml:space="preserve">.), </w:t>
      </w:r>
      <w:r w:rsidR="00AF1FEA" w:rsidRPr="0090048F">
        <w:rPr>
          <w:rFonts w:ascii="Times New Roman" w:eastAsia="Times New Roman" w:hAnsi="Times New Roman" w:cs="Times New Roman"/>
          <w:i/>
          <w:sz w:val="24"/>
          <w:szCs w:val="24"/>
          <w:lang w:val="en-US" w:eastAsia="ru-RU"/>
        </w:rPr>
        <w:t xml:space="preserve">Echinacea </w:t>
      </w:r>
      <w:proofErr w:type="spellStart"/>
      <w:r w:rsidR="00AF1FEA" w:rsidRPr="0090048F">
        <w:rPr>
          <w:rFonts w:ascii="Times New Roman" w:eastAsia="Times New Roman" w:hAnsi="Times New Roman" w:cs="Times New Roman"/>
          <w:i/>
          <w:sz w:val="24"/>
          <w:szCs w:val="24"/>
          <w:lang w:val="en-US" w:eastAsia="ru-RU"/>
        </w:rPr>
        <w:t>purpurea</w:t>
      </w:r>
      <w:proofErr w:type="spellEnd"/>
      <w:r w:rsidR="00AF1FEA" w:rsidRPr="0090048F">
        <w:rPr>
          <w:rFonts w:ascii="Times New Roman" w:eastAsia="Times New Roman" w:hAnsi="Times New Roman" w:cs="Times New Roman"/>
          <w:i/>
          <w:sz w:val="24"/>
          <w:szCs w:val="24"/>
          <w:lang w:val="en-US" w:eastAsia="ru-RU"/>
        </w:rPr>
        <w:t xml:space="preserve"> </w:t>
      </w:r>
      <w:r w:rsidR="00AF1FEA" w:rsidRPr="0090048F">
        <w:rPr>
          <w:rFonts w:ascii="Times New Roman" w:eastAsia="Times New Roman" w:hAnsi="Times New Roman" w:cs="Times New Roman"/>
          <w:sz w:val="24"/>
          <w:szCs w:val="24"/>
          <w:lang w:val="en-US" w:eastAsia="ru-RU"/>
        </w:rPr>
        <w:t>(</w:t>
      </w:r>
      <w:r w:rsidR="00AF1FEA" w:rsidRPr="0090048F">
        <w:rPr>
          <w:rFonts w:ascii="Times New Roman" w:eastAsia="Times New Roman" w:hAnsi="Times New Roman" w:cs="Times New Roman"/>
          <w:sz w:val="24"/>
          <w:szCs w:val="24"/>
          <w:lang w:val="en-GB" w:eastAsia="ru-RU"/>
        </w:rPr>
        <w:t>L</w:t>
      </w:r>
      <w:r w:rsidR="00AF1FEA" w:rsidRPr="0090048F">
        <w:rPr>
          <w:rFonts w:ascii="Times New Roman" w:eastAsia="Times New Roman" w:hAnsi="Times New Roman" w:cs="Times New Roman"/>
          <w:sz w:val="24"/>
          <w:szCs w:val="24"/>
          <w:lang w:val="en-US" w:eastAsia="ru-RU"/>
        </w:rPr>
        <w:t xml:space="preserve">), </w:t>
      </w:r>
      <w:proofErr w:type="spellStart"/>
      <w:r w:rsidR="003A3C2E" w:rsidRPr="0090048F">
        <w:rPr>
          <w:rFonts w:ascii="Times New Roman" w:eastAsia="Calibri" w:hAnsi="Times New Roman" w:cs="Times New Roman"/>
          <w:i/>
          <w:sz w:val="24"/>
          <w:szCs w:val="24"/>
          <w:lang w:val="en-US"/>
        </w:rPr>
        <w:t>Hyssopus</w:t>
      </w:r>
      <w:proofErr w:type="spellEnd"/>
      <w:r w:rsidR="003A3C2E" w:rsidRPr="0090048F">
        <w:rPr>
          <w:rFonts w:ascii="Times New Roman" w:eastAsia="Calibri" w:hAnsi="Times New Roman" w:cs="Times New Roman"/>
          <w:i/>
          <w:sz w:val="24"/>
          <w:szCs w:val="24"/>
          <w:lang w:val="en-US"/>
        </w:rPr>
        <w:t xml:space="preserve"> </w:t>
      </w:r>
      <w:proofErr w:type="spellStart"/>
      <w:r w:rsidR="003A3C2E" w:rsidRPr="0090048F">
        <w:rPr>
          <w:rFonts w:ascii="Times New Roman" w:eastAsia="Calibri" w:hAnsi="Times New Roman" w:cs="Times New Roman"/>
          <w:i/>
          <w:sz w:val="24"/>
          <w:szCs w:val="24"/>
          <w:lang w:val="en-US"/>
        </w:rPr>
        <w:t>cretaceus</w:t>
      </w:r>
      <w:proofErr w:type="spellEnd"/>
      <w:r w:rsidR="003A3C2E" w:rsidRPr="0090048F">
        <w:rPr>
          <w:rFonts w:ascii="Times New Roman" w:eastAsia="Calibri" w:hAnsi="Times New Roman" w:cs="Times New Roman"/>
          <w:sz w:val="24"/>
          <w:szCs w:val="24"/>
          <w:lang w:val="en-US"/>
        </w:rPr>
        <w:t xml:space="preserve"> </w:t>
      </w:r>
      <w:proofErr w:type="spellStart"/>
      <w:r w:rsidR="003A3C2E" w:rsidRPr="0090048F">
        <w:rPr>
          <w:rFonts w:ascii="Times New Roman" w:eastAsia="Calibri" w:hAnsi="Times New Roman" w:cs="Times New Roman"/>
          <w:sz w:val="24"/>
          <w:szCs w:val="24"/>
          <w:lang w:val="en-US"/>
        </w:rPr>
        <w:t>Dubjan</w:t>
      </w:r>
      <w:proofErr w:type="spellEnd"/>
      <w:r w:rsidR="003A3C2E" w:rsidRPr="0090048F">
        <w:rPr>
          <w:rFonts w:ascii="Times New Roman" w:eastAsia="Calibri" w:hAnsi="Times New Roman" w:cs="Times New Roman"/>
          <w:sz w:val="24"/>
          <w:szCs w:val="24"/>
          <w:lang w:val="en-US"/>
        </w:rPr>
        <w:t xml:space="preserve">, </w:t>
      </w:r>
      <w:proofErr w:type="spellStart"/>
      <w:r w:rsidR="003A3C2E" w:rsidRPr="0090048F">
        <w:rPr>
          <w:rFonts w:ascii="Times New Roman" w:eastAsia="Calibri" w:hAnsi="Times New Roman" w:cs="Times New Roman"/>
          <w:i/>
          <w:sz w:val="24"/>
          <w:szCs w:val="24"/>
          <w:lang w:val="en-US"/>
        </w:rPr>
        <w:t>Prunella</w:t>
      </w:r>
      <w:proofErr w:type="spellEnd"/>
      <w:r w:rsidR="003A3C2E" w:rsidRPr="0090048F">
        <w:rPr>
          <w:rFonts w:ascii="Times New Roman" w:eastAsia="Calibri" w:hAnsi="Times New Roman" w:cs="Times New Roman"/>
          <w:i/>
          <w:sz w:val="24"/>
          <w:szCs w:val="24"/>
          <w:lang w:val="en-US"/>
        </w:rPr>
        <w:t xml:space="preserve"> grandiflora</w:t>
      </w:r>
      <w:r w:rsidR="003A3C2E" w:rsidRPr="0090048F">
        <w:rPr>
          <w:rFonts w:ascii="Times New Roman" w:eastAsia="Calibri" w:hAnsi="Times New Roman" w:cs="Times New Roman"/>
          <w:sz w:val="24"/>
          <w:szCs w:val="24"/>
          <w:lang w:val="en-US"/>
        </w:rPr>
        <w:t xml:space="preserve"> (L.) </w:t>
      </w:r>
      <w:proofErr w:type="spellStart"/>
      <w:r w:rsidR="003A3C2E" w:rsidRPr="0090048F">
        <w:rPr>
          <w:rFonts w:ascii="Times New Roman" w:eastAsia="Calibri" w:hAnsi="Times New Roman" w:cs="Times New Roman"/>
          <w:sz w:val="24"/>
          <w:szCs w:val="24"/>
          <w:lang w:val="en-US"/>
        </w:rPr>
        <w:t>Sholl</w:t>
      </w:r>
      <w:proofErr w:type="spellEnd"/>
      <w:proofErr w:type="gramStart"/>
      <w:r w:rsidR="003A3C2E" w:rsidRPr="0090048F">
        <w:rPr>
          <w:rFonts w:ascii="Times New Roman" w:eastAsia="Calibri" w:hAnsi="Times New Roman" w:cs="Times New Roman"/>
          <w:sz w:val="24"/>
          <w:szCs w:val="24"/>
        </w:rPr>
        <w:t>.</w:t>
      </w:r>
      <w:proofErr w:type="gramEnd"/>
      <w:r w:rsidR="003A3C2E" w:rsidRPr="0090048F">
        <w:rPr>
          <w:rFonts w:ascii="Times New Roman" w:eastAsia="Calibri" w:hAnsi="Times New Roman" w:cs="Times New Roman"/>
          <w:sz w:val="24"/>
          <w:szCs w:val="24"/>
        </w:rPr>
        <w:t xml:space="preserve"> и </w:t>
      </w:r>
      <w:proofErr w:type="spellStart"/>
      <w:r w:rsidR="003A3C2E" w:rsidRPr="0090048F">
        <w:rPr>
          <w:rFonts w:ascii="Times New Roman" w:eastAsia="Calibri" w:hAnsi="Times New Roman" w:cs="Times New Roman"/>
          <w:i/>
          <w:sz w:val="24"/>
          <w:szCs w:val="24"/>
        </w:rPr>
        <w:t>Salvia</w:t>
      </w:r>
      <w:proofErr w:type="spellEnd"/>
      <w:r w:rsidR="003A3C2E" w:rsidRPr="0090048F">
        <w:rPr>
          <w:rFonts w:ascii="Times New Roman" w:eastAsia="Calibri" w:hAnsi="Times New Roman" w:cs="Times New Roman"/>
          <w:i/>
          <w:sz w:val="24"/>
          <w:szCs w:val="24"/>
        </w:rPr>
        <w:t xml:space="preserve"> </w:t>
      </w:r>
      <w:proofErr w:type="spellStart"/>
      <w:r w:rsidR="003A3C2E" w:rsidRPr="0090048F">
        <w:rPr>
          <w:rFonts w:ascii="Times New Roman" w:eastAsia="Calibri" w:hAnsi="Times New Roman" w:cs="Times New Roman"/>
          <w:i/>
          <w:sz w:val="24"/>
          <w:szCs w:val="24"/>
        </w:rPr>
        <w:t>sclarea</w:t>
      </w:r>
      <w:proofErr w:type="spellEnd"/>
      <w:r w:rsidR="003A3C2E" w:rsidRPr="0090048F">
        <w:rPr>
          <w:rFonts w:ascii="Times New Roman" w:eastAsia="Calibri" w:hAnsi="Times New Roman" w:cs="Times New Roman"/>
          <w:sz w:val="24"/>
          <w:szCs w:val="24"/>
        </w:rPr>
        <w:t xml:space="preserve"> L</w:t>
      </w:r>
      <w:r w:rsidR="00E61761" w:rsidRPr="0090048F">
        <w:rPr>
          <w:rFonts w:ascii="Times New Roman" w:eastAsia="Calibri" w:hAnsi="Times New Roman" w:cs="Times New Roman"/>
          <w:sz w:val="24"/>
          <w:szCs w:val="24"/>
        </w:rPr>
        <w:t xml:space="preserve"> </w:t>
      </w:r>
      <w:r w:rsidR="000453B8">
        <w:rPr>
          <w:rFonts w:ascii="Times New Roman" w:eastAsia="Calibri" w:hAnsi="Times New Roman" w:cs="Times New Roman"/>
          <w:sz w:val="24"/>
          <w:szCs w:val="24"/>
        </w:rPr>
        <w:t>[7</w:t>
      </w:r>
      <w:r w:rsidR="00862550">
        <w:rPr>
          <w:rFonts w:ascii="Times New Roman" w:eastAsia="Calibri" w:hAnsi="Times New Roman" w:cs="Times New Roman"/>
          <w:sz w:val="24"/>
          <w:szCs w:val="24"/>
        </w:rPr>
        <w:t>-</w:t>
      </w:r>
      <w:r w:rsidR="000453B8">
        <w:rPr>
          <w:rFonts w:ascii="Times New Roman" w:eastAsia="Calibri" w:hAnsi="Times New Roman" w:cs="Times New Roman"/>
          <w:sz w:val="24"/>
          <w:szCs w:val="24"/>
          <w:lang w:val="en-US"/>
        </w:rPr>
        <w:t>10</w:t>
      </w:r>
      <w:r w:rsidR="004F6FFC" w:rsidRPr="0090048F">
        <w:rPr>
          <w:rFonts w:ascii="Times New Roman" w:eastAsia="Calibri" w:hAnsi="Times New Roman" w:cs="Times New Roman"/>
          <w:sz w:val="24"/>
          <w:szCs w:val="24"/>
        </w:rPr>
        <w:t>]</w:t>
      </w:r>
      <w:r w:rsidR="003A3C2E" w:rsidRPr="0090048F">
        <w:rPr>
          <w:rFonts w:ascii="Times New Roman" w:eastAsia="Calibri" w:hAnsi="Times New Roman" w:cs="Times New Roman"/>
          <w:sz w:val="24"/>
          <w:szCs w:val="24"/>
        </w:rPr>
        <w:t>.</w:t>
      </w:r>
    </w:p>
    <w:p w:rsidR="00CD7AFC" w:rsidRPr="0090048F" w:rsidRDefault="0056676E" w:rsidP="0090048F">
      <w:pPr>
        <w:autoSpaceDE w:val="0"/>
        <w:autoSpaceDN w:val="0"/>
        <w:adjustRightInd w:val="0"/>
        <w:spacing w:after="0" w:line="240" w:lineRule="auto"/>
        <w:ind w:firstLine="709"/>
        <w:jc w:val="both"/>
        <w:rPr>
          <w:rFonts w:ascii="Times New Roman" w:eastAsia="Times New Roman" w:hAnsi="Times New Roman" w:cs="Times New Roman"/>
          <w:sz w:val="24"/>
          <w:szCs w:val="24"/>
          <w:lang w:bidi="en-US"/>
        </w:rPr>
      </w:pPr>
      <w:r w:rsidRPr="0090048F">
        <w:rPr>
          <w:rFonts w:ascii="Times New Roman" w:eastAsia="Times New Roman" w:hAnsi="Times New Roman" w:cs="Times New Roman"/>
          <w:sz w:val="24"/>
          <w:szCs w:val="24"/>
          <w:lang w:bidi="en-US"/>
        </w:rPr>
        <w:t>Осуществлялась р</w:t>
      </w:r>
      <w:r w:rsidR="006611A8" w:rsidRPr="0090048F">
        <w:rPr>
          <w:rFonts w:ascii="Times New Roman" w:eastAsia="Times New Roman" w:hAnsi="Times New Roman" w:cs="Times New Roman"/>
          <w:sz w:val="24"/>
          <w:szCs w:val="24"/>
          <w:lang w:bidi="en-US"/>
        </w:rPr>
        <w:t xml:space="preserve">азработка моделей </w:t>
      </w:r>
      <w:r w:rsidRPr="0090048F">
        <w:rPr>
          <w:rFonts w:ascii="Times New Roman" w:eastAsia="Times New Roman" w:hAnsi="Times New Roman" w:cs="Times New Roman"/>
          <w:sz w:val="24"/>
          <w:szCs w:val="24"/>
          <w:lang w:bidi="en-US"/>
        </w:rPr>
        <w:t xml:space="preserve">оценки и прогнозирования результатов этапа стерилизации </w:t>
      </w:r>
      <w:r w:rsidR="008A3299" w:rsidRPr="0090048F">
        <w:rPr>
          <w:rFonts w:ascii="Times New Roman" w:eastAsia="Times New Roman" w:hAnsi="Times New Roman" w:cs="Times New Roman"/>
          <w:sz w:val="24"/>
          <w:szCs w:val="24"/>
          <w:lang w:bidi="en-US"/>
        </w:rPr>
        <w:t xml:space="preserve">с использованием аппарата </w:t>
      </w:r>
      <w:r w:rsidR="00CD7AFC" w:rsidRPr="0090048F">
        <w:rPr>
          <w:rFonts w:ascii="Times New Roman" w:eastAsia="Times New Roman" w:hAnsi="Times New Roman" w:cs="Times New Roman"/>
          <w:sz w:val="24"/>
          <w:szCs w:val="24"/>
          <w:lang w:bidi="en-US"/>
        </w:rPr>
        <w:t>искусственных нейронных сетей (ИНС)</w:t>
      </w:r>
      <w:r w:rsidRPr="0090048F">
        <w:rPr>
          <w:rFonts w:ascii="Times New Roman" w:eastAsia="Times New Roman" w:hAnsi="Times New Roman" w:cs="Times New Roman"/>
          <w:sz w:val="24"/>
          <w:szCs w:val="24"/>
          <w:lang w:bidi="en-US"/>
        </w:rPr>
        <w:t>.</w:t>
      </w:r>
      <w:r w:rsidR="00CD7AFC" w:rsidRPr="0090048F">
        <w:rPr>
          <w:rFonts w:ascii="Times New Roman" w:eastAsia="Times New Roman" w:hAnsi="Times New Roman" w:cs="Times New Roman"/>
          <w:sz w:val="24"/>
          <w:szCs w:val="24"/>
          <w:lang w:bidi="en-US"/>
        </w:rPr>
        <w:t xml:space="preserve"> </w:t>
      </w:r>
      <w:r w:rsidR="00971210">
        <w:rPr>
          <w:rFonts w:ascii="Times New Roman" w:eastAsia="Times New Roman" w:hAnsi="Times New Roman" w:cs="Times New Roman"/>
          <w:sz w:val="24"/>
          <w:szCs w:val="24"/>
          <w:lang w:bidi="en-US"/>
        </w:rPr>
        <w:t xml:space="preserve"> </w:t>
      </w:r>
      <w:r w:rsidR="006611A8" w:rsidRPr="0090048F">
        <w:rPr>
          <w:rFonts w:ascii="Times New Roman" w:eastAsia="Times New Roman" w:hAnsi="Times New Roman" w:cs="Times New Roman"/>
          <w:sz w:val="24"/>
          <w:szCs w:val="24"/>
          <w:lang w:bidi="en-US"/>
        </w:rPr>
        <w:t>Конкретная топология и параметры ИНС определялись путем построения и последующей проверки на адекватность д</w:t>
      </w:r>
      <w:r w:rsidR="00CD7AFC" w:rsidRPr="0090048F">
        <w:rPr>
          <w:rFonts w:ascii="Times New Roman" w:eastAsia="Times New Roman" w:hAnsi="Times New Roman" w:cs="Times New Roman"/>
          <w:sz w:val="24"/>
          <w:szCs w:val="24"/>
          <w:lang w:bidi="en-US"/>
        </w:rPr>
        <w:t>в</w:t>
      </w:r>
      <w:r w:rsidR="006611A8" w:rsidRPr="0090048F">
        <w:rPr>
          <w:rFonts w:ascii="Times New Roman" w:eastAsia="Times New Roman" w:hAnsi="Times New Roman" w:cs="Times New Roman"/>
          <w:sz w:val="24"/>
          <w:szCs w:val="24"/>
          <w:lang w:bidi="en-US"/>
        </w:rPr>
        <w:t>ух видов ИНС</w:t>
      </w:r>
      <w:r w:rsidR="00CD7AFC" w:rsidRPr="0090048F">
        <w:rPr>
          <w:rFonts w:ascii="Times New Roman" w:eastAsia="Times New Roman" w:hAnsi="Times New Roman" w:cs="Times New Roman"/>
          <w:sz w:val="24"/>
          <w:szCs w:val="24"/>
          <w:lang w:bidi="en-US"/>
        </w:rPr>
        <w:t>:</w:t>
      </w:r>
      <w:r w:rsidR="006611A8" w:rsidRPr="0090048F">
        <w:rPr>
          <w:rFonts w:ascii="Times New Roman" w:eastAsia="Times New Roman" w:hAnsi="Times New Roman" w:cs="Times New Roman"/>
          <w:sz w:val="24"/>
          <w:szCs w:val="24"/>
          <w:lang w:bidi="en-US"/>
        </w:rPr>
        <w:t xml:space="preserve"> </w:t>
      </w:r>
      <w:r w:rsidR="006611A8" w:rsidRPr="0090048F">
        <w:rPr>
          <w:rFonts w:ascii="Times New Roman" w:eastAsia="Times New Roman" w:hAnsi="Times New Roman" w:cs="Times New Roman"/>
          <w:sz w:val="24"/>
          <w:szCs w:val="24"/>
          <w:lang w:val="en-US" w:bidi="en-US"/>
        </w:rPr>
        <w:t>RBF</w:t>
      </w:r>
      <w:r w:rsidR="006611A8" w:rsidRPr="0090048F">
        <w:rPr>
          <w:rFonts w:ascii="Times New Roman" w:eastAsia="Times New Roman" w:hAnsi="Times New Roman" w:cs="Times New Roman"/>
          <w:sz w:val="24"/>
          <w:szCs w:val="24"/>
          <w:lang w:bidi="en-US"/>
        </w:rPr>
        <w:t>- сеть</w:t>
      </w:r>
      <w:r w:rsidR="00CD7AFC" w:rsidRPr="0090048F">
        <w:rPr>
          <w:rFonts w:ascii="Times New Roman" w:eastAsia="Times New Roman" w:hAnsi="Times New Roman" w:cs="Times New Roman"/>
          <w:sz w:val="24"/>
          <w:szCs w:val="24"/>
          <w:lang w:bidi="en-US"/>
        </w:rPr>
        <w:t xml:space="preserve"> и</w:t>
      </w:r>
      <w:r w:rsidR="006611A8" w:rsidRPr="0090048F">
        <w:rPr>
          <w:rFonts w:ascii="Times New Roman" w:eastAsia="Times New Roman" w:hAnsi="Times New Roman" w:cs="Times New Roman"/>
          <w:sz w:val="24"/>
          <w:szCs w:val="24"/>
          <w:lang w:bidi="en-US"/>
        </w:rPr>
        <w:t xml:space="preserve"> многослойный персептрон</w:t>
      </w:r>
      <w:r w:rsidR="00CD7AFC" w:rsidRPr="0090048F">
        <w:rPr>
          <w:rFonts w:ascii="Times New Roman" w:eastAsia="Times New Roman" w:hAnsi="Times New Roman" w:cs="Times New Roman"/>
          <w:sz w:val="24"/>
          <w:szCs w:val="24"/>
          <w:lang w:bidi="en-US"/>
        </w:rPr>
        <w:t>. Рассматривались различные структуры данных ИНС, в которых варьировалось</w:t>
      </w:r>
      <w:r w:rsidR="006611A8" w:rsidRPr="0090048F">
        <w:rPr>
          <w:rFonts w:ascii="Times New Roman" w:eastAsia="Times New Roman" w:hAnsi="Times New Roman" w:cs="Times New Roman"/>
          <w:sz w:val="24"/>
          <w:szCs w:val="24"/>
          <w:lang w:bidi="en-US"/>
        </w:rPr>
        <w:t xml:space="preserve"> число </w:t>
      </w:r>
      <w:r w:rsidR="00CD7AFC" w:rsidRPr="0090048F">
        <w:rPr>
          <w:rFonts w:ascii="Times New Roman" w:eastAsia="Times New Roman" w:hAnsi="Times New Roman" w:cs="Times New Roman"/>
          <w:sz w:val="24"/>
          <w:szCs w:val="24"/>
          <w:lang w:bidi="en-US"/>
        </w:rPr>
        <w:t xml:space="preserve">скрытых </w:t>
      </w:r>
      <w:r w:rsidR="006611A8" w:rsidRPr="0090048F">
        <w:rPr>
          <w:rFonts w:ascii="Times New Roman" w:eastAsia="Times New Roman" w:hAnsi="Times New Roman" w:cs="Times New Roman"/>
          <w:sz w:val="24"/>
          <w:szCs w:val="24"/>
          <w:lang w:bidi="en-US"/>
        </w:rPr>
        <w:t xml:space="preserve">слоев (1 или 2), число нейронов в скрытых слоях, </w:t>
      </w:r>
      <w:r w:rsidR="00CD7AFC" w:rsidRPr="0090048F">
        <w:rPr>
          <w:rFonts w:ascii="Times New Roman" w:eastAsia="Times New Roman" w:hAnsi="Times New Roman" w:cs="Times New Roman"/>
          <w:sz w:val="24"/>
          <w:szCs w:val="24"/>
          <w:lang w:bidi="en-US"/>
        </w:rPr>
        <w:t xml:space="preserve">а также </w:t>
      </w:r>
      <w:r w:rsidR="006611A8" w:rsidRPr="0090048F">
        <w:rPr>
          <w:rFonts w:ascii="Times New Roman" w:eastAsia="Times New Roman" w:hAnsi="Times New Roman" w:cs="Times New Roman"/>
          <w:sz w:val="24"/>
          <w:szCs w:val="24"/>
          <w:lang w:bidi="en-US"/>
        </w:rPr>
        <w:t xml:space="preserve">вид функции активации. </w:t>
      </w:r>
    </w:p>
    <w:p w:rsidR="00CD7AFC" w:rsidRPr="0090048F" w:rsidRDefault="006611A8" w:rsidP="0090048F">
      <w:pPr>
        <w:autoSpaceDE w:val="0"/>
        <w:autoSpaceDN w:val="0"/>
        <w:adjustRightInd w:val="0"/>
        <w:spacing w:after="0" w:line="240" w:lineRule="auto"/>
        <w:ind w:firstLine="709"/>
        <w:jc w:val="both"/>
        <w:rPr>
          <w:rFonts w:ascii="Times New Roman" w:eastAsia="Times New Roman" w:hAnsi="Times New Roman" w:cs="Times New Roman"/>
          <w:i/>
          <w:sz w:val="24"/>
          <w:szCs w:val="24"/>
          <w:lang w:bidi="en-US"/>
        </w:rPr>
      </w:pPr>
      <w:r w:rsidRPr="0090048F">
        <w:rPr>
          <w:rFonts w:ascii="Times New Roman" w:eastAsia="Times New Roman" w:hAnsi="Times New Roman" w:cs="Times New Roman"/>
          <w:sz w:val="24"/>
          <w:szCs w:val="24"/>
          <w:lang w:bidi="en-US"/>
        </w:rPr>
        <w:t xml:space="preserve">Для </w:t>
      </w:r>
      <w:r w:rsidR="00CD7AFC" w:rsidRPr="0090048F">
        <w:rPr>
          <w:rFonts w:ascii="Times New Roman" w:eastAsia="Times New Roman" w:hAnsi="Times New Roman" w:cs="Times New Roman"/>
          <w:sz w:val="24"/>
          <w:szCs w:val="24"/>
          <w:lang w:bidi="en-US"/>
        </w:rPr>
        <w:t>оценки</w:t>
      </w:r>
      <w:r w:rsidRPr="0090048F">
        <w:rPr>
          <w:rFonts w:ascii="Times New Roman" w:eastAsia="Times New Roman" w:hAnsi="Times New Roman" w:cs="Times New Roman"/>
          <w:sz w:val="24"/>
          <w:szCs w:val="24"/>
          <w:lang w:bidi="en-US"/>
        </w:rPr>
        <w:t xml:space="preserve"> адекватности построенных </w:t>
      </w:r>
      <w:r w:rsidR="00CD7AFC" w:rsidRPr="0090048F">
        <w:rPr>
          <w:rFonts w:ascii="Times New Roman" w:eastAsia="Times New Roman" w:hAnsi="Times New Roman" w:cs="Times New Roman"/>
          <w:sz w:val="24"/>
          <w:szCs w:val="24"/>
          <w:lang w:bidi="en-US"/>
        </w:rPr>
        <w:t>моделей</w:t>
      </w:r>
      <w:r w:rsidRPr="0090048F">
        <w:rPr>
          <w:rFonts w:ascii="Times New Roman" w:eastAsia="Times New Roman" w:hAnsi="Times New Roman" w:cs="Times New Roman"/>
          <w:sz w:val="24"/>
          <w:szCs w:val="24"/>
          <w:lang w:bidi="en-US"/>
        </w:rPr>
        <w:t xml:space="preserve"> использовались следующие критерии:</w:t>
      </w:r>
      <w:r w:rsidRPr="0090048F">
        <w:rPr>
          <w:rFonts w:ascii="Times New Roman" w:eastAsia="Times New Roman" w:hAnsi="Times New Roman" w:cs="Times New Roman"/>
          <w:i/>
          <w:sz w:val="24"/>
          <w:szCs w:val="24"/>
          <w:lang w:bidi="en-US"/>
        </w:rPr>
        <w:t xml:space="preserve"> </w:t>
      </w:r>
    </w:p>
    <w:p w:rsidR="00CD7AFC" w:rsidRPr="0090048F" w:rsidRDefault="00AC1911" w:rsidP="0064179F">
      <w:pPr>
        <w:pStyle w:val="StudBullets"/>
        <w:numPr>
          <w:ilvl w:val="0"/>
          <w:numId w:val="0"/>
        </w:numPr>
        <w:spacing w:after="0" w:line="240" w:lineRule="auto"/>
        <w:ind w:firstLine="709"/>
        <w:jc w:val="both"/>
        <w:rPr>
          <w:rFonts w:ascii="Times New Roman" w:hAnsi="Times New Roman" w:cs="Times New Roman"/>
          <w:sz w:val="24"/>
          <w:szCs w:val="24"/>
          <w:lang w:bidi="en-US"/>
        </w:rPr>
      </w:pPr>
      <w:r w:rsidRPr="0090048F">
        <w:rPr>
          <w:rFonts w:ascii="Times New Roman" w:hAnsi="Times New Roman" w:cs="Times New Roman"/>
          <w:sz w:val="24"/>
          <w:szCs w:val="24"/>
          <w:lang w:bidi="en-US"/>
        </w:rPr>
        <w:t xml:space="preserve">- </w:t>
      </w:r>
      <w:r w:rsidR="00CD7AFC" w:rsidRPr="0090048F">
        <w:rPr>
          <w:rFonts w:ascii="Times New Roman" w:hAnsi="Times New Roman" w:cs="Times New Roman"/>
          <w:sz w:val="24"/>
          <w:szCs w:val="24"/>
          <w:lang w:bidi="en-US"/>
        </w:rPr>
        <w:t>С</w:t>
      </w:r>
      <w:r w:rsidR="006611A8" w:rsidRPr="0090048F">
        <w:rPr>
          <w:rFonts w:ascii="Times New Roman" w:hAnsi="Times New Roman" w:cs="Times New Roman"/>
          <w:sz w:val="24"/>
          <w:szCs w:val="24"/>
          <w:lang w:bidi="en-US"/>
        </w:rPr>
        <w:t>редн</w:t>
      </w:r>
      <w:r w:rsidR="00CD7AFC" w:rsidRPr="0090048F">
        <w:rPr>
          <w:rFonts w:ascii="Times New Roman" w:hAnsi="Times New Roman" w:cs="Times New Roman"/>
          <w:sz w:val="24"/>
          <w:szCs w:val="24"/>
          <w:lang w:bidi="en-US"/>
        </w:rPr>
        <w:t>яя</w:t>
      </w:r>
      <w:r w:rsidR="006611A8" w:rsidRPr="0090048F">
        <w:rPr>
          <w:rFonts w:ascii="Times New Roman" w:hAnsi="Times New Roman" w:cs="Times New Roman"/>
          <w:sz w:val="24"/>
          <w:szCs w:val="24"/>
          <w:lang w:bidi="en-US"/>
        </w:rPr>
        <w:t xml:space="preserve"> квадратичн</w:t>
      </w:r>
      <w:r w:rsidR="00CD7AFC" w:rsidRPr="0090048F">
        <w:rPr>
          <w:rFonts w:ascii="Times New Roman" w:hAnsi="Times New Roman" w:cs="Times New Roman"/>
          <w:sz w:val="24"/>
          <w:szCs w:val="24"/>
          <w:lang w:bidi="en-US"/>
        </w:rPr>
        <w:t>ая</w:t>
      </w:r>
      <w:r w:rsidR="006611A8" w:rsidRPr="0090048F">
        <w:rPr>
          <w:rFonts w:ascii="Times New Roman" w:hAnsi="Times New Roman" w:cs="Times New Roman"/>
          <w:sz w:val="24"/>
          <w:szCs w:val="24"/>
          <w:lang w:bidi="en-US"/>
        </w:rPr>
        <w:t xml:space="preserve"> ошибк</w:t>
      </w:r>
      <w:r w:rsidR="00CD7AFC" w:rsidRPr="0090048F">
        <w:rPr>
          <w:rFonts w:ascii="Times New Roman" w:hAnsi="Times New Roman" w:cs="Times New Roman"/>
          <w:sz w:val="24"/>
          <w:szCs w:val="24"/>
          <w:lang w:bidi="en-US"/>
        </w:rPr>
        <w:t xml:space="preserve">а </w:t>
      </w:r>
      <w:proofErr w:type="spellStart"/>
      <w:r w:rsidR="00CD7AFC" w:rsidRPr="0090048F">
        <w:rPr>
          <w:rFonts w:ascii="Times New Roman" w:hAnsi="Times New Roman" w:cs="Times New Roman"/>
          <w:i/>
          <w:sz w:val="24"/>
          <w:szCs w:val="24"/>
          <w:lang w:val="en-US" w:bidi="en-US"/>
        </w:rPr>
        <w:t>mse</w:t>
      </w:r>
      <w:proofErr w:type="spellEnd"/>
      <w:r w:rsidR="006611A8" w:rsidRPr="0090048F">
        <w:rPr>
          <w:rFonts w:ascii="Times New Roman" w:hAnsi="Times New Roman" w:cs="Times New Roman"/>
          <w:sz w:val="24"/>
          <w:szCs w:val="24"/>
          <w:lang w:bidi="en-US"/>
        </w:rPr>
        <w:t xml:space="preserve">, </w:t>
      </w:r>
      <w:r w:rsidR="00433073" w:rsidRPr="0090048F">
        <w:rPr>
          <w:rFonts w:ascii="Times New Roman" w:hAnsi="Times New Roman" w:cs="Times New Roman"/>
          <w:sz w:val="24"/>
          <w:szCs w:val="24"/>
          <w:lang w:bidi="en-US"/>
        </w:rPr>
        <w:t>минимизируемся</w:t>
      </w:r>
      <w:r w:rsidR="006611A8" w:rsidRPr="0090048F">
        <w:rPr>
          <w:rFonts w:ascii="Times New Roman" w:hAnsi="Times New Roman" w:cs="Times New Roman"/>
          <w:sz w:val="24"/>
          <w:szCs w:val="24"/>
          <w:lang w:bidi="en-US"/>
        </w:rPr>
        <w:t xml:space="preserve"> в процессе обучения ИНС</w:t>
      </w:r>
      <w:r w:rsidR="000453B8">
        <w:rPr>
          <w:rFonts w:ascii="Times New Roman" w:hAnsi="Times New Roman" w:cs="Times New Roman"/>
          <w:sz w:val="24"/>
          <w:szCs w:val="24"/>
          <w:lang w:bidi="en-US"/>
        </w:rPr>
        <w:t>;</w:t>
      </w:r>
      <w:r w:rsidR="006611A8" w:rsidRPr="0090048F">
        <w:rPr>
          <w:rFonts w:ascii="Times New Roman" w:hAnsi="Times New Roman" w:cs="Times New Roman"/>
          <w:sz w:val="24"/>
          <w:szCs w:val="24"/>
          <w:lang w:bidi="en-US"/>
        </w:rPr>
        <w:t xml:space="preserve"> </w:t>
      </w:r>
    </w:p>
    <w:p w:rsidR="007B75C7" w:rsidRPr="0064179F" w:rsidRDefault="00AC1911" w:rsidP="0064179F">
      <w:pPr>
        <w:pStyle w:val="StudBullets"/>
        <w:numPr>
          <w:ilvl w:val="0"/>
          <w:numId w:val="0"/>
        </w:numPr>
        <w:spacing w:after="0" w:line="240" w:lineRule="auto"/>
        <w:ind w:firstLine="709"/>
        <w:jc w:val="both"/>
        <w:rPr>
          <w:rFonts w:ascii="Times New Roman" w:hAnsi="Times New Roman" w:cs="Times New Roman"/>
          <w:sz w:val="24"/>
          <w:szCs w:val="24"/>
          <w:lang w:bidi="en-US"/>
        </w:rPr>
      </w:pPr>
      <w:r w:rsidRPr="0090048F">
        <w:rPr>
          <w:rFonts w:ascii="Times New Roman" w:hAnsi="Times New Roman" w:cs="Times New Roman"/>
          <w:sz w:val="24"/>
          <w:szCs w:val="24"/>
          <w:lang w:bidi="en-US"/>
        </w:rPr>
        <w:t xml:space="preserve">- </w:t>
      </w:r>
      <w:r w:rsidR="00CD7AFC" w:rsidRPr="0090048F">
        <w:rPr>
          <w:rFonts w:ascii="Times New Roman" w:hAnsi="Times New Roman" w:cs="Times New Roman"/>
          <w:sz w:val="24"/>
          <w:szCs w:val="24"/>
          <w:lang w:bidi="en-US"/>
        </w:rPr>
        <w:t xml:space="preserve">Коэффициент детерминации </w:t>
      </w:r>
      <w:r w:rsidR="006611A8" w:rsidRPr="0090048F">
        <w:rPr>
          <w:rFonts w:ascii="Times New Roman" w:hAnsi="Times New Roman" w:cs="Times New Roman"/>
          <w:sz w:val="24"/>
          <w:szCs w:val="24"/>
          <w:lang w:bidi="en-US"/>
        </w:rPr>
        <w:t>R</w:t>
      </w:r>
      <w:r w:rsidR="006611A8" w:rsidRPr="0090048F">
        <w:rPr>
          <w:rFonts w:ascii="Times New Roman" w:hAnsi="Times New Roman" w:cs="Times New Roman"/>
          <w:sz w:val="24"/>
          <w:szCs w:val="24"/>
          <w:vertAlign w:val="superscript"/>
          <w:lang w:bidi="en-US"/>
        </w:rPr>
        <w:t>2</w:t>
      </w:r>
      <w:r w:rsidR="00CD7AFC" w:rsidRPr="0090048F">
        <w:rPr>
          <w:rFonts w:ascii="Times New Roman" w:hAnsi="Times New Roman" w:cs="Times New Roman"/>
          <w:sz w:val="24"/>
          <w:szCs w:val="24"/>
          <w:lang w:bidi="en-US"/>
        </w:rPr>
        <w:t xml:space="preserve">, </w:t>
      </w:r>
      <w:r w:rsidR="007B75C7" w:rsidRPr="0090048F">
        <w:rPr>
          <w:rFonts w:ascii="Times New Roman" w:hAnsi="Times New Roman" w:cs="Times New Roman"/>
          <w:sz w:val="24"/>
          <w:szCs w:val="24"/>
          <w:lang w:bidi="en-US"/>
        </w:rPr>
        <w:t>характеризующий долю разброса относительно среднего значения требуемого выхода</w:t>
      </w:r>
      <w:r w:rsidR="000453B8" w:rsidRPr="000453B8">
        <w:rPr>
          <w:rFonts w:ascii="Times New Roman" w:hAnsi="Times New Roman" w:cs="Times New Roman"/>
          <w:sz w:val="24"/>
          <w:szCs w:val="24"/>
          <w:lang w:bidi="en-US"/>
        </w:rPr>
        <w:t xml:space="preserve"> </w:t>
      </w:r>
      <w:r w:rsidR="007B75C7" w:rsidRPr="0090048F">
        <w:rPr>
          <w:rFonts w:ascii="Times New Roman" w:hAnsi="Times New Roman" w:cs="Times New Roman"/>
          <w:sz w:val="24"/>
          <w:szCs w:val="24"/>
          <w:lang w:bidi="en-US"/>
        </w:rPr>
        <w:t>(полученного по обучающей выборке), котор</w:t>
      </w:r>
      <w:r w:rsidR="000453B8">
        <w:rPr>
          <w:rFonts w:ascii="Times New Roman" w:hAnsi="Times New Roman" w:cs="Times New Roman"/>
          <w:sz w:val="24"/>
          <w:szCs w:val="24"/>
          <w:lang w:bidi="en-US"/>
        </w:rPr>
        <w:t>ую объясняет построенная модель</w:t>
      </w:r>
      <w:r w:rsidR="0064179F" w:rsidRPr="0064179F">
        <w:rPr>
          <w:rFonts w:ascii="Times New Roman" w:hAnsi="Times New Roman" w:cs="Times New Roman"/>
          <w:sz w:val="24"/>
          <w:szCs w:val="24"/>
          <w:lang w:bidi="en-US"/>
        </w:rPr>
        <w:t>;</w:t>
      </w:r>
    </w:p>
    <w:p w:rsidR="006611A8" w:rsidRPr="0064179F" w:rsidRDefault="00AC1911" w:rsidP="0064179F">
      <w:pPr>
        <w:pStyle w:val="StudBullets"/>
        <w:numPr>
          <w:ilvl w:val="0"/>
          <w:numId w:val="0"/>
        </w:numPr>
        <w:spacing w:after="0" w:line="240" w:lineRule="auto"/>
        <w:ind w:firstLine="709"/>
        <w:jc w:val="both"/>
        <w:rPr>
          <w:rFonts w:ascii="Times New Roman" w:hAnsi="Times New Roman" w:cs="Times New Roman"/>
          <w:sz w:val="24"/>
          <w:szCs w:val="24"/>
          <w:lang w:bidi="en-US"/>
        </w:rPr>
      </w:pPr>
      <w:r w:rsidRPr="0090048F">
        <w:rPr>
          <w:rFonts w:ascii="Times New Roman" w:hAnsi="Times New Roman" w:cs="Times New Roman"/>
          <w:sz w:val="24"/>
          <w:szCs w:val="24"/>
          <w:lang w:bidi="en-US"/>
        </w:rPr>
        <w:t xml:space="preserve">- </w:t>
      </w:r>
      <w:r w:rsidR="007B75C7" w:rsidRPr="0090048F">
        <w:rPr>
          <w:rFonts w:ascii="Times New Roman" w:hAnsi="Times New Roman" w:cs="Times New Roman"/>
          <w:sz w:val="24"/>
          <w:szCs w:val="24"/>
          <w:lang w:bidi="en-US"/>
        </w:rPr>
        <w:t>С</w:t>
      </w:r>
      <w:r w:rsidR="006611A8" w:rsidRPr="0090048F">
        <w:rPr>
          <w:rFonts w:ascii="Times New Roman" w:hAnsi="Times New Roman" w:cs="Times New Roman"/>
          <w:sz w:val="24"/>
          <w:szCs w:val="24"/>
          <w:lang w:bidi="en-US"/>
        </w:rPr>
        <w:t xml:space="preserve">редние ошибки аппроксимации на обучающей и тестовой </w:t>
      </w:r>
      <w:proofErr w:type="gramStart"/>
      <w:r w:rsidR="006611A8" w:rsidRPr="0090048F">
        <w:rPr>
          <w:rFonts w:ascii="Times New Roman" w:hAnsi="Times New Roman" w:cs="Times New Roman"/>
          <w:sz w:val="24"/>
          <w:szCs w:val="24"/>
          <w:lang w:bidi="en-US"/>
        </w:rPr>
        <w:t>выборках</w:t>
      </w:r>
      <w:r w:rsidR="007B75C7" w:rsidRPr="0090048F">
        <w:rPr>
          <w:rFonts w:ascii="Times New Roman" w:hAnsi="Times New Roman" w:cs="Times New Roman"/>
          <w:sz w:val="24"/>
          <w:szCs w:val="24"/>
          <w:lang w:bidi="en-US"/>
        </w:rPr>
        <w:t xml:space="preserve"> </w:t>
      </w:r>
      <w:r w:rsidR="007B75C7" w:rsidRPr="0090048F">
        <w:rPr>
          <w:rFonts w:ascii="Times New Roman" w:hAnsi="Times New Roman" w:cs="Times New Roman"/>
          <w:position w:val="-6"/>
          <w:sz w:val="24"/>
          <w:szCs w:val="24"/>
          <w:lang w:bidi="en-US"/>
        </w:rPr>
        <w:object w:dxaOrig="4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0.25pt" o:ole="">
            <v:imagedata r:id="rId8" o:title=""/>
          </v:shape>
          <o:OLEObject Type="Embed" ProgID="Equation.3" ShapeID="_x0000_i1025" DrawAspect="Content" ObjectID="_1600438167" r:id="rId9"/>
        </w:object>
      </w:r>
      <w:r w:rsidR="007B75C7" w:rsidRPr="0090048F">
        <w:rPr>
          <w:rFonts w:ascii="Times New Roman" w:hAnsi="Times New Roman" w:cs="Times New Roman"/>
          <w:sz w:val="24"/>
          <w:szCs w:val="24"/>
          <w:lang w:bidi="en-US"/>
        </w:rPr>
        <w:t xml:space="preserve"> и</w:t>
      </w:r>
      <w:proofErr w:type="gramEnd"/>
      <w:r w:rsidR="007B75C7" w:rsidRPr="0090048F">
        <w:rPr>
          <w:rFonts w:ascii="Times New Roman" w:hAnsi="Times New Roman" w:cs="Times New Roman"/>
          <w:sz w:val="24"/>
          <w:szCs w:val="24"/>
          <w:lang w:bidi="en-US"/>
        </w:rPr>
        <w:t xml:space="preserve"> </w:t>
      </w:r>
      <w:r w:rsidR="007B75C7" w:rsidRPr="0090048F">
        <w:rPr>
          <w:rFonts w:ascii="Times New Roman" w:hAnsi="Times New Roman" w:cs="Times New Roman"/>
          <w:position w:val="-10"/>
          <w:sz w:val="24"/>
          <w:szCs w:val="24"/>
          <w:lang w:bidi="en-US"/>
        </w:rPr>
        <w:object w:dxaOrig="540" w:dyaOrig="380">
          <v:shape id="_x0000_i1026" type="#_x0000_t75" style="width:29.25pt;height:19.5pt" o:ole="">
            <v:imagedata r:id="rId10" o:title=""/>
          </v:shape>
          <o:OLEObject Type="Embed" ProgID="Equation.3" ShapeID="_x0000_i1026" DrawAspect="Content" ObjectID="_1600438168" r:id="rId11"/>
        </w:object>
      </w:r>
      <w:r w:rsidR="007B75C7" w:rsidRPr="0090048F">
        <w:rPr>
          <w:rFonts w:ascii="Times New Roman" w:hAnsi="Times New Roman" w:cs="Times New Roman"/>
          <w:sz w:val="24"/>
          <w:szCs w:val="24"/>
          <w:lang w:bidi="en-US"/>
        </w:rPr>
        <w:t>, которые дают общее представление о качестве по</w:t>
      </w:r>
      <w:r w:rsidR="0064179F">
        <w:rPr>
          <w:rFonts w:ascii="Times New Roman" w:hAnsi="Times New Roman" w:cs="Times New Roman"/>
          <w:sz w:val="24"/>
          <w:szCs w:val="24"/>
          <w:lang w:bidi="en-US"/>
        </w:rPr>
        <w:t>строенной математической модели</w:t>
      </w:r>
      <w:r w:rsidR="0064179F" w:rsidRPr="0064179F">
        <w:rPr>
          <w:rFonts w:ascii="Times New Roman" w:hAnsi="Times New Roman" w:cs="Times New Roman"/>
          <w:sz w:val="24"/>
          <w:szCs w:val="24"/>
          <w:lang w:bidi="en-US"/>
        </w:rPr>
        <w:t>.</w:t>
      </w:r>
      <w:r w:rsidR="006611A8" w:rsidRPr="0090048F">
        <w:rPr>
          <w:rFonts w:ascii="Times New Roman" w:eastAsia="Times New Roman" w:hAnsi="Times New Roman" w:cs="Times New Roman"/>
          <w:sz w:val="24"/>
          <w:szCs w:val="24"/>
          <w:lang w:bidi="en-US"/>
        </w:rPr>
        <w:t xml:space="preserve">                                                  </w:t>
      </w:r>
    </w:p>
    <w:p w:rsidR="00D0657D" w:rsidRPr="00862550" w:rsidRDefault="008A3299" w:rsidP="0090048F">
      <w:pPr>
        <w:autoSpaceDE w:val="0"/>
        <w:autoSpaceDN w:val="0"/>
        <w:adjustRightInd w:val="0"/>
        <w:spacing w:after="0" w:line="240" w:lineRule="auto"/>
        <w:ind w:firstLine="709"/>
        <w:jc w:val="both"/>
        <w:rPr>
          <w:rFonts w:ascii="Times New Roman" w:eastAsia="Times New Roman" w:hAnsi="Times New Roman" w:cs="Times New Roman"/>
          <w:b/>
          <w:sz w:val="24"/>
          <w:szCs w:val="24"/>
          <w:lang w:bidi="en-US"/>
        </w:rPr>
      </w:pPr>
      <w:r w:rsidRPr="0090048F">
        <w:rPr>
          <w:rFonts w:ascii="Times New Roman" w:eastAsia="Times New Roman" w:hAnsi="Times New Roman" w:cs="Times New Roman"/>
          <w:sz w:val="24"/>
          <w:szCs w:val="24"/>
          <w:lang w:bidi="en-US"/>
        </w:rPr>
        <w:t xml:space="preserve">Для построения ИНС и осуществления имитационных экспериментов использовался пакет прикладных программ и функций </w:t>
      </w:r>
      <w:r w:rsidRPr="0090048F">
        <w:rPr>
          <w:rFonts w:ascii="Times New Roman" w:eastAsia="Times New Roman" w:hAnsi="Times New Roman" w:cs="Times New Roman"/>
          <w:sz w:val="24"/>
          <w:szCs w:val="24"/>
          <w:lang w:val="en-US" w:bidi="en-US"/>
        </w:rPr>
        <w:t>Neural</w:t>
      </w:r>
      <w:r w:rsidRPr="0090048F">
        <w:rPr>
          <w:rFonts w:ascii="Times New Roman" w:eastAsia="Times New Roman" w:hAnsi="Times New Roman" w:cs="Times New Roman"/>
          <w:sz w:val="24"/>
          <w:szCs w:val="24"/>
          <w:lang w:bidi="en-US"/>
        </w:rPr>
        <w:t xml:space="preserve"> </w:t>
      </w:r>
      <w:r w:rsidRPr="0090048F">
        <w:rPr>
          <w:rFonts w:ascii="Times New Roman" w:eastAsia="Times New Roman" w:hAnsi="Times New Roman" w:cs="Times New Roman"/>
          <w:sz w:val="24"/>
          <w:szCs w:val="24"/>
          <w:lang w:val="en-US" w:bidi="en-US"/>
        </w:rPr>
        <w:t>Network</w:t>
      </w:r>
      <w:r w:rsidRPr="0090048F">
        <w:rPr>
          <w:rFonts w:ascii="Times New Roman" w:eastAsia="Times New Roman" w:hAnsi="Times New Roman" w:cs="Times New Roman"/>
          <w:sz w:val="24"/>
          <w:szCs w:val="24"/>
          <w:lang w:bidi="en-US"/>
        </w:rPr>
        <w:t xml:space="preserve"> </w:t>
      </w:r>
      <w:r w:rsidRPr="0090048F">
        <w:rPr>
          <w:rFonts w:ascii="Times New Roman" w:eastAsia="Times New Roman" w:hAnsi="Times New Roman" w:cs="Times New Roman"/>
          <w:sz w:val="24"/>
          <w:szCs w:val="24"/>
          <w:lang w:val="en-US" w:bidi="en-US"/>
        </w:rPr>
        <w:t>Toolbox</w:t>
      </w:r>
      <w:r w:rsidRPr="0090048F">
        <w:rPr>
          <w:rFonts w:ascii="Times New Roman" w:eastAsia="Times New Roman" w:hAnsi="Times New Roman" w:cs="Times New Roman"/>
          <w:sz w:val="24"/>
          <w:szCs w:val="24"/>
          <w:lang w:bidi="en-US"/>
        </w:rPr>
        <w:t xml:space="preserve"> системы </w:t>
      </w:r>
      <w:r w:rsidRPr="0090048F">
        <w:rPr>
          <w:rFonts w:ascii="Times New Roman" w:eastAsia="Times New Roman" w:hAnsi="Times New Roman" w:cs="Times New Roman"/>
          <w:sz w:val="24"/>
          <w:szCs w:val="24"/>
          <w:lang w:val="en-US" w:bidi="en-US"/>
        </w:rPr>
        <w:t>MATLAB</w:t>
      </w:r>
      <w:r w:rsidRPr="0090048F">
        <w:rPr>
          <w:rFonts w:ascii="Times New Roman" w:eastAsia="Times New Roman" w:hAnsi="Times New Roman" w:cs="Times New Roman"/>
          <w:sz w:val="24"/>
          <w:szCs w:val="24"/>
          <w:lang w:bidi="en-US"/>
        </w:rPr>
        <w:t>, позволяющий реализовывать ИНС различных парадигм</w:t>
      </w:r>
      <w:r w:rsidR="00862550" w:rsidRPr="00862550">
        <w:rPr>
          <w:rFonts w:ascii="Times New Roman" w:eastAsia="Times New Roman" w:hAnsi="Times New Roman" w:cs="Times New Roman"/>
          <w:sz w:val="24"/>
          <w:szCs w:val="24"/>
          <w:lang w:bidi="en-US"/>
        </w:rPr>
        <w:t>.</w:t>
      </w:r>
    </w:p>
    <w:p w:rsidR="0019690F" w:rsidRDefault="00EF56C4" w:rsidP="0090048F">
      <w:pPr>
        <w:autoSpaceDE w:val="0"/>
        <w:autoSpaceDN w:val="0"/>
        <w:adjustRightInd w:val="0"/>
        <w:spacing w:after="0" w:line="240" w:lineRule="auto"/>
        <w:ind w:firstLine="709"/>
        <w:jc w:val="both"/>
        <w:rPr>
          <w:rFonts w:ascii="Times New Roman" w:eastAsia="Times New Roman" w:hAnsi="Times New Roman" w:cs="Times New Roman"/>
          <w:sz w:val="24"/>
          <w:szCs w:val="24"/>
          <w:lang w:bidi="en-US"/>
        </w:rPr>
      </w:pPr>
      <w:r w:rsidRPr="0090048F">
        <w:rPr>
          <w:rFonts w:ascii="Times New Roman" w:eastAsia="Times New Roman" w:hAnsi="Times New Roman" w:cs="Times New Roman"/>
          <w:sz w:val="24"/>
          <w:szCs w:val="24"/>
          <w:lang w:bidi="en-US"/>
        </w:rPr>
        <w:t>Лабораторные опыты проводились с использованием различных стерилизаторов</w:t>
      </w:r>
      <w:r w:rsidR="00A05B9D" w:rsidRPr="0090048F">
        <w:rPr>
          <w:rFonts w:ascii="Times New Roman" w:eastAsia="Times New Roman" w:hAnsi="Times New Roman" w:cs="Times New Roman"/>
          <w:sz w:val="24"/>
          <w:szCs w:val="24"/>
          <w:lang w:bidi="en-US"/>
        </w:rPr>
        <w:t xml:space="preserve">: </w:t>
      </w:r>
      <w:proofErr w:type="spellStart"/>
      <w:r w:rsidRPr="0090048F">
        <w:rPr>
          <w:rFonts w:ascii="Times New Roman" w:eastAsia="Times New Roman" w:hAnsi="Times New Roman" w:cs="Times New Roman"/>
          <w:sz w:val="24"/>
          <w:szCs w:val="24"/>
          <w:lang w:bidi="en-US"/>
        </w:rPr>
        <w:t>Лизоформин</w:t>
      </w:r>
      <w:proofErr w:type="spellEnd"/>
      <w:r w:rsidRPr="0090048F">
        <w:rPr>
          <w:rFonts w:ascii="Times New Roman" w:eastAsia="Times New Roman" w:hAnsi="Times New Roman" w:cs="Times New Roman"/>
          <w:sz w:val="24"/>
          <w:szCs w:val="24"/>
          <w:lang w:bidi="en-US"/>
        </w:rPr>
        <w:t xml:space="preserve"> 3000, </w:t>
      </w:r>
      <w:proofErr w:type="spellStart"/>
      <w:r w:rsidRPr="0090048F">
        <w:rPr>
          <w:rFonts w:ascii="Times New Roman" w:eastAsia="Times New Roman" w:hAnsi="Times New Roman" w:cs="Times New Roman"/>
          <w:sz w:val="24"/>
          <w:szCs w:val="24"/>
          <w:lang w:bidi="en-US"/>
        </w:rPr>
        <w:t>Биoцид</w:t>
      </w:r>
      <w:proofErr w:type="spellEnd"/>
      <w:r w:rsidRPr="0090048F">
        <w:rPr>
          <w:rFonts w:ascii="Times New Roman" w:eastAsia="Times New Roman" w:hAnsi="Times New Roman" w:cs="Times New Roman"/>
          <w:sz w:val="24"/>
          <w:szCs w:val="24"/>
          <w:lang w:bidi="en-US"/>
        </w:rPr>
        <w:t>, Белизна (5-15%), Хлорамин Б, Нитрат серебра. Для каждого вида</w:t>
      </w:r>
      <w:r w:rsidR="00A05B9D" w:rsidRPr="0090048F">
        <w:rPr>
          <w:rFonts w:ascii="Times New Roman" w:eastAsia="Times New Roman" w:hAnsi="Times New Roman" w:cs="Times New Roman"/>
          <w:sz w:val="24"/>
          <w:szCs w:val="24"/>
          <w:lang w:bidi="en-US"/>
        </w:rPr>
        <w:t xml:space="preserve"> стерилизатора</w:t>
      </w:r>
      <w:r w:rsidRPr="0090048F">
        <w:rPr>
          <w:rFonts w:ascii="Times New Roman" w:eastAsia="Times New Roman" w:hAnsi="Times New Roman" w:cs="Times New Roman"/>
          <w:sz w:val="24"/>
          <w:szCs w:val="24"/>
          <w:lang w:bidi="en-US"/>
        </w:rPr>
        <w:t xml:space="preserve"> проводилось изменение</w:t>
      </w:r>
      <w:r w:rsidR="00A05B9D" w:rsidRPr="0090048F">
        <w:rPr>
          <w:rFonts w:ascii="Times New Roman" w:eastAsia="Times New Roman" w:hAnsi="Times New Roman" w:cs="Times New Roman"/>
          <w:sz w:val="24"/>
          <w:szCs w:val="24"/>
          <w:lang w:bidi="en-US"/>
        </w:rPr>
        <w:t xml:space="preserve"> его концентрации</w:t>
      </w:r>
      <w:r w:rsidR="007C3AC9">
        <w:rPr>
          <w:rFonts w:ascii="Times New Roman" w:eastAsia="Times New Roman" w:hAnsi="Times New Roman" w:cs="Times New Roman"/>
          <w:sz w:val="24"/>
          <w:szCs w:val="24"/>
          <w:lang w:bidi="en-US"/>
        </w:rPr>
        <w:t xml:space="preserve"> </w:t>
      </w:r>
      <w:r w:rsidRPr="0090048F">
        <w:rPr>
          <w:rFonts w:ascii="Times New Roman" w:eastAsia="Times New Roman" w:hAnsi="Times New Roman" w:cs="Times New Roman"/>
          <w:sz w:val="24"/>
          <w:szCs w:val="24"/>
          <w:lang w:bidi="en-US"/>
        </w:rPr>
        <w:t>(%) и времени обработки</w:t>
      </w:r>
      <w:r w:rsidR="00A05B9D" w:rsidRPr="0090048F">
        <w:rPr>
          <w:rFonts w:ascii="Times New Roman" w:eastAsia="Times New Roman" w:hAnsi="Times New Roman" w:cs="Times New Roman"/>
          <w:sz w:val="24"/>
          <w:szCs w:val="24"/>
          <w:lang w:bidi="en-US"/>
        </w:rPr>
        <w:t xml:space="preserve"> семян</w:t>
      </w:r>
      <w:r w:rsidRPr="0090048F">
        <w:rPr>
          <w:rFonts w:ascii="Times New Roman" w:eastAsia="Times New Roman" w:hAnsi="Times New Roman" w:cs="Times New Roman"/>
          <w:sz w:val="24"/>
          <w:szCs w:val="24"/>
          <w:lang w:bidi="en-US"/>
        </w:rPr>
        <w:t xml:space="preserve"> (мин)</w:t>
      </w:r>
      <w:r w:rsidR="00A05B9D" w:rsidRPr="0090048F">
        <w:rPr>
          <w:rFonts w:ascii="Times New Roman" w:eastAsia="Times New Roman" w:hAnsi="Times New Roman" w:cs="Times New Roman"/>
          <w:sz w:val="24"/>
          <w:szCs w:val="24"/>
          <w:lang w:bidi="en-US"/>
        </w:rPr>
        <w:t>, как это показано в таблице</w:t>
      </w:r>
      <w:r w:rsidR="0006260E" w:rsidRPr="0090048F">
        <w:rPr>
          <w:rFonts w:ascii="Times New Roman" w:eastAsia="Times New Roman" w:hAnsi="Times New Roman" w:cs="Times New Roman"/>
          <w:sz w:val="24"/>
          <w:szCs w:val="24"/>
          <w:lang w:bidi="en-US"/>
        </w:rPr>
        <w:t xml:space="preserve"> 1</w:t>
      </w:r>
      <w:r w:rsidRPr="0090048F">
        <w:rPr>
          <w:rFonts w:ascii="Times New Roman" w:eastAsia="Times New Roman" w:hAnsi="Times New Roman" w:cs="Times New Roman"/>
          <w:sz w:val="24"/>
          <w:szCs w:val="24"/>
          <w:lang w:bidi="en-US"/>
        </w:rPr>
        <w:t xml:space="preserve">. </w:t>
      </w:r>
      <w:r w:rsidR="0019690F" w:rsidRPr="0090048F">
        <w:rPr>
          <w:rFonts w:ascii="Times New Roman" w:eastAsia="Times New Roman" w:hAnsi="Times New Roman" w:cs="Times New Roman"/>
          <w:sz w:val="24"/>
          <w:szCs w:val="24"/>
          <w:lang w:bidi="en-US"/>
        </w:rPr>
        <w:t>Стерилизация питательных сред, материалов, инструментов и оборудования проводилась согласно методикам, принятым в работе</w:t>
      </w:r>
      <w:r w:rsidR="0064179F">
        <w:rPr>
          <w:rFonts w:ascii="Times New Roman" w:eastAsia="Times New Roman" w:hAnsi="Times New Roman" w:cs="Times New Roman"/>
          <w:sz w:val="24"/>
          <w:szCs w:val="24"/>
          <w:lang w:bidi="en-US"/>
        </w:rPr>
        <w:t xml:space="preserve"> по культуре клеток и тканей [11,12</w:t>
      </w:r>
      <w:r w:rsidR="0019690F" w:rsidRPr="0090048F">
        <w:rPr>
          <w:rFonts w:ascii="Times New Roman" w:eastAsia="Times New Roman" w:hAnsi="Times New Roman" w:cs="Times New Roman"/>
          <w:sz w:val="24"/>
          <w:szCs w:val="24"/>
          <w:lang w:bidi="en-US"/>
        </w:rPr>
        <w:t xml:space="preserve">]. Для каждого режима с учетом времени и концентрации стерилизующего агента использовали по 10 семян каждого вида. Опыт проводили в 3-х кратной повторности. Оценку влияния режима стерилизации проводили по количеству стерильных и жизнеспособных </w:t>
      </w:r>
      <w:proofErr w:type="spellStart"/>
      <w:r w:rsidR="0019690F" w:rsidRPr="0090048F">
        <w:rPr>
          <w:rFonts w:ascii="Times New Roman" w:eastAsia="Times New Roman" w:hAnsi="Times New Roman" w:cs="Times New Roman"/>
          <w:sz w:val="24"/>
          <w:szCs w:val="24"/>
          <w:lang w:bidi="en-US"/>
        </w:rPr>
        <w:t>эксплантов</w:t>
      </w:r>
      <w:proofErr w:type="spellEnd"/>
      <w:r w:rsidR="0019690F" w:rsidRPr="0090048F">
        <w:rPr>
          <w:rFonts w:ascii="Times New Roman" w:eastAsia="Times New Roman" w:hAnsi="Times New Roman" w:cs="Times New Roman"/>
          <w:sz w:val="24"/>
          <w:szCs w:val="24"/>
          <w:lang w:bidi="en-US"/>
        </w:rPr>
        <w:t xml:space="preserve"> (%).</w:t>
      </w:r>
    </w:p>
    <w:p w:rsidR="00A425EE" w:rsidRDefault="00A425EE" w:rsidP="0090048F">
      <w:pPr>
        <w:autoSpaceDE w:val="0"/>
        <w:autoSpaceDN w:val="0"/>
        <w:adjustRightInd w:val="0"/>
        <w:spacing w:after="0" w:line="240" w:lineRule="auto"/>
        <w:ind w:firstLine="709"/>
        <w:jc w:val="both"/>
        <w:rPr>
          <w:rFonts w:ascii="Times New Roman" w:eastAsia="Times New Roman" w:hAnsi="Times New Roman" w:cs="Times New Roman"/>
          <w:sz w:val="24"/>
          <w:szCs w:val="24"/>
          <w:lang w:bidi="en-US"/>
        </w:rPr>
      </w:pPr>
    </w:p>
    <w:p w:rsidR="00A425EE" w:rsidRPr="0006260E" w:rsidRDefault="00A425EE" w:rsidP="00A425EE">
      <w:pPr>
        <w:autoSpaceDE w:val="0"/>
        <w:autoSpaceDN w:val="0"/>
        <w:adjustRightInd w:val="0"/>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lastRenderedPageBreak/>
        <w:t>Таблица 1 – Изменение параметров стерилизации при проведении лабораторных опытов</w:t>
      </w:r>
    </w:p>
    <w:tbl>
      <w:tblPr>
        <w:tblStyle w:val="a5"/>
        <w:tblW w:w="9747" w:type="dxa"/>
        <w:tblLook w:val="04A0" w:firstRow="1" w:lastRow="0" w:firstColumn="1" w:lastColumn="0" w:noHBand="0" w:noVBand="1"/>
      </w:tblPr>
      <w:tblGrid>
        <w:gridCol w:w="446"/>
        <w:gridCol w:w="2072"/>
        <w:gridCol w:w="3969"/>
        <w:gridCol w:w="3260"/>
      </w:tblGrid>
      <w:tr w:rsidR="00A425EE" w:rsidTr="007C3AC9">
        <w:tc>
          <w:tcPr>
            <w:tcW w:w="446" w:type="dxa"/>
          </w:tcPr>
          <w:p w:rsidR="00A425EE" w:rsidRDefault="00A425EE" w:rsidP="00F839CC">
            <w:pPr>
              <w:autoSpaceDE w:val="0"/>
              <w:autoSpaceDN w:val="0"/>
              <w:adjustRightInd w:val="0"/>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w:t>
            </w:r>
          </w:p>
        </w:tc>
        <w:tc>
          <w:tcPr>
            <w:tcW w:w="2072" w:type="dxa"/>
          </w:tcPr>
          <w:p w:rsidR="00A425EE" w:rsidRDefault="00A425EE" w:rsidP="00F839CC">
            <w:pPr>
              <w:autoSpaceDE w:val="0"/>
              <w:autoSpaceDN w:val="0"/>
              <w:adjustRightInd w:val="0"/>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С</w:t>
            </w:r>
            <w:r w:rsidRPr="00EF56C4">
              <w:rPr>
                <w:rFonts w:ascii="Times New Roman" w:eastAsia="Times New Roman" w:hAnsi="Times New Roman" w:cs="Times New Roman"/>
                <w:sz w:val="24"/>
                <w:szCs w:val="24"/>
                <w:lang w:bidi="en-US"/>
              </w:rPr>
              <w:t>терилизатор</w:t>
            </w:r>
          </w:p>
        </w:tc>
        <w:tc>
          <w:tcPr>
            <w:tcW w:w="3969" w:type="dxa"/>
          </w:tcPr>
          <w:p w:rsidR="00A425EE" w:rsidRDefault="00A425EE" w:rsidP="00F839CC">
            <w:pPr>
              <w:autoSpaceDE w:val="0"/>
              <w:autoSpaceDN w:val="0"/>
              <w:adjustRightInd w:val="0"/>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Пределы изменения концентрации, </w:t>
            </w:r>
          </w:p>
          <w:p w:rsidR="00A425EE" w:rsidRPr="0006260E" w:rsidRDefault="00A425EE" w:rsidP="00F839CC">
            <w:pPr>
              <w:autoSpaceDE w:val="0"/>
              <w:autoSpaceDN w:val="0"/>
              <w:adjustRightInd w:val="0"/>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шаг,%</w:t>
            </w:r>
          </w:p>
        </w:tc>
        <w:tc>
          <w:tcPr>
            <w:tcW w:w="3260" w:type="dxa"/>
          </w:tcPr>
          <w:p w:rsidR="00A425EE" w:rsidRDefault="00A425EE" w:rsidP="00F839CC">
            <w:pPr>
              <w:autoSpaceDE w:val="0"/>
              <w:autoSpaceDN w:val="0"/>
              <w:adjustRightInd w:val="0"/>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Пределы изменения времени обработки, шаг, мин</w:t>
            </w:r>
          </w:p>
        </w:tc>
      </w:tr>
      <w:tr w:rsidR="00A425EE" w:rsidTr="007C3AC9">
        <w:tc>
          <w:tcPr>
            <w:tcW w:w="446" w:type="dxa"/>
          </w:tcPr>
          <w:p w:rsidR="00A425EE" w:rsidRDefault="00A425EE" w:rsidP="00F839CC">
            <w:pPr>
              <w:autoSpaceDE w:val="0"/>
              <w:autoSpaceDN w:val="0"/>
              <w:adjustRightInd w:val="0"/>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w:t>
            </w:r>
          </w:p>
        </w:tc>
        <w:tc>
          <w:tcPr>
            <w:tcW w:w="2072" w:type="dxa"/>
          </w:tcPr>
          <w:p w:rsidR="00A425EE" w:rsidRDefault="00A425EE" w:rsidP="00F839CC">
            <w:pPr>
              <w:autoSpaceDE w:val="0"/>
              <w:autoSpaceDN w:val="0"/>
              <w:adjustRightInd w:val="0"/>
              <w:jc w:val="both"/>
              <w:rPr>
                <w:rFonts w:ascii="Times New Roman" w:eastAsia="Times New Roman" w:hAnsi="Times New Roman" w:cs="Times New Roman"/>
                <w:sz w:val="24"/>
                <w:szCs w:val="24"/>
                <w:lang w:bidi="en-US"/>
              </w:rPr>
            </w:pPr>
            <w:proofErr w:type="spellStart"/>
            <w:r w:rsidRPr="00EF56C4">
              <w:rPr>
                <w:rFonts w:ascii="Times New Roman" w:eastAsia="Times New Roman" w:hAnsi="Times New Roman" w:cs="Times New Roman"/>
                <w:sz w:val="24"/>
                <w:szCs w:val="24"/>
                <w:lang w:bidi="en-US"/>
              </w:rPr>
              <w:t>Лизоформин</w:t>
            </w:r>
            <w:proofErr w:type="spellEnd"/>
            <w:r w:rsidRPr="00EF56C4">
              <w:rPr>
                <w:rFonts w:ascii="Times New Roman" w:eastAsia="Times New Roman" w:hAnsi="Times New Roman" w:cs="Times New Roman"/>
                <w:sz w:val="24"/>
                <w:szCs w:val="24"/>
                <w:lang w:bidi="en-US"/>
              </w:rPr>
              <w:t xml:space="preserve"> 3000</w:t>
            </w:r>
          </w:p>
        </w:tc>
        <w:tc>
          <w:tcPr>
            <w:tcW w:w="3969" w:type="dxa"/>
          </w:tcPr>
          <w:p w:rsidR="00A425EE" w:rsidRPr="0006260E" w:rsidRDefault="00A425EE" w:rsidP="00F839CC">
            <w:pPr>
              <w:autoSpaceDE w:val="0"/>
              <w:autoSpaceDN w:val="0"/>
              <w:adjustRightInd w:val="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[5;15], 5</w:t>
            </w:r>
          </w:p>
        </w:tc>
        <w:tc>
          <w:tcPr>
            <w:tcW w:w="3260" w:type="dxa"/>
          </w:tcPr>
          <w:p w:rsidR="00A425EE" w:rsidRDefault="00A425EE" w:rsidP="00F839CC">
            <w:pPr>
              <w:autoSpaceDE w:val="0"/>
              <w:autoSpaceDN w:val="0"/>
              <w:adjustRightInd w:val="0"/>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val="en-US" w:bidi="en-US"/>
              </w:rPr>
              <w:t>[10;30], 10</w:t>
            </w:r>
          </w:p>
        </w:tc>
      </w:tr>
      <w:tr w:rsidR="00A425EE" w:rsidTr="007C3AC9">
        <w:tc>
          <w:tcPr>
            <w:tcW w:w="446" w:type="dxa"/>
            <w:tcBorders>
              <w:bottom w:val="single" w:sz="4" w:space="0" w:color="auto"/>
            </w:tcBorders>
          </w:tcPr>
          <w:p w:rsidR="00A425EE" w:rsidRDefault="00A425EE" w:rsidP="00F839CC">
            <w:pPr>
              <w:autoSpaceDE w:val="0"/>
              <w:autoSpaceDN w:val="0"/>
              <w:adjustRightInd w:val="0"/>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w:t>
            </w:r>
          </w:p>
        </w:tc>
        <w:tc>
          <w:tcPr>
            <w:tcW w:w="2072" w:type="dxa"/>
            <w:tcBorders>
              <w:bottom w:val="single" w:sz="4" w:space="0" w:color="auto"/>
            </w:tcBorders>
          </w:tcPr>
          <w:p w:rsidR="00A425EE" w:rsidRDefault="00A425EE" w:rsidP="00F839CC">
            <w:pPr>
              <w:autoSpaceDE w:val="0"/>
              <w:autoSpaceDN w:val="0"/>
              <w:adjustRightInd w:val="0"/>
              <w:jc w:val="both"/>
              <w:rPr>
                <w:rFonts w:ascii="Times New Roman" w:eastAsia="Times New Roman" w:hAnsi="Times New Roman" w:cs="Times New Roman"/>
                <w:sz w:val="24"/>
                <w:szCs w:val="24"/>
                <w:lang w:bidi="en-US"/>
              </w:rPr>
            </w:pPr>
            <w:proofErr w:type="spellStart"/>
            <w:r w:rsidRPr="00EF56C4">
              <w:rPr>
                <w:rFonts w:ascii="Times New Roman" w:eastAsia="Times New Roman" w:hAnsi="Times New Roman" w:cs="Times New Roman"/>
                <w:sz w:val="24"/>
                <w:szCs w:val="24"/>
                <w:lang w:bidi="en-US"/>
              </w:rPr>
              <w:t>Биoцид</w:t>
            </w:r>
            <w:proofErr w:type="spellEnd"/>
          </w:p>
        </w:tc>
        <w:tc>
          <w:tcPr>
            <w:tcW w:w="3969" w:type="dxa"/>
            <w:tcBorders>
              <w:bottom w:val="single" w:sz="4" w:space="0" w:color="auto"/>
            </w:tcBorders>
          </w:tcPr>
          <w:p w:rsidR="00A425EE" w:rsidRDefault="00A425EE" w:rsidP="00F839CC">
            <w:pPr>
              <w:autoSpaceDE w:val="0"/>
              <w:autoSpaceDN w:val="0"/>
              <w:adjustRightInd w:val="0"/>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val="en-US" w:bidi="en-US"/>
              </w:rPr>
              <w:t>[</w:t>
            </w:r>
            <w:r>
              <w:rPr>
                <w:rFonts w:ascii="Times New Roman" w:eastAsia="Times New Roman" w:hAnsi="Times New Roman" w:cs="Times New Roman"/>
                <w:sz w:val="24"/>
                <w:szCs w:val="24"/>
                <w:lang w:bidi="en-US"/>
              </w:rPr>
              <w:t>1</w:t>
            </w:r>
            <w:r>
              <w:rPr>
                <w:rFonts w:ascii="Times New Roman" w:eastAsia="Times New Roman" w:hAnsi="Times New Roman" w:cs="Times New Roman"/>
                <w:sz w:val="24"/>
                <w:szCs w:val="24"/>
                <w:lang w:val="en-US" w:bidi="en-US"/>
              </w:rPr>
              <w:t>;5], 2</w:t>
            </w:r>
          </w:p>
        </w:tc>
        <w:tc>
          <w:tcPr>
            <w:tcW w:w="3260" w:type="dxa"/>
            <w:tcBorders>
              <w:bottom w:val="single" w:sz="4" w:space="0" w:color="auto"/>
            </w:tcBorders>
          </w:tcPr>
          <w:p w:rsidR="00A425EE" w:rsidRDefault="00A425EE" w:rsidP="00F839CC">
            <w:pPr>
              <w:autoSpaceDE w:val="0"/>
              <w:autoSpaceDN w:val="0"/>
              <w:adjustRightInd w:val="0"/>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val="en-US" w:bidi="en-US"/>
              </w:rPr>
              <w:t>[10;30], 10</w:t>
            </w:r>
          </w:p>
        </w:tc>
      </w:tr>
      <w:tr w:rsidR="00A425EE" w:rsidTr="007C3AC9">
        <w:tc>
          <w:tcPr>
            <w:tcW w:w="446" w:type="dxa"/>
            <w:tcBorders>
              <w:bottom w:val="single" w:sz="4" w:space="0" w:color="auto"/>
            </w:tcBorders>
          </w:tcPr>
          <w:p w:rsidR="00A425EE" w:rsidRDefault="00A425EE" w:rsidP="00F839CC">
            <w:pPr>
              <w:autoSpaceDE w:val="0"/>
              <w:autoSpaceDN w:val="0"/>
              <w:adjustRightInd w:val="0"/>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3</w:t>
            </w:r>
          </w:p>
        </w:tc>
        <w:tc>
          <w:tcPr>
            <w:tcW w:w="2072" w:type="dxa"/>
            <w:tcBorders>
              <w:bottom w:val="single" w:sz="4" w:space="0" w:color="auto"/>
            </w:tcBorders>
          </w:tcPr>
          <w:p w:rsidR="00A425EE" w:rsidRDefault="00A425EE" w:rsidP="00F839CC">
            <w:pPr>
              <w:autoSpaceDE w:val="0"/>
              <w:autoSpaceDN w:val="0"/>
              <w:adjustRightInd w:val="0"/>
              <w:jc w:val="both"/>
              <w:rPr>
                <w:rFonts w:ascii="Times New Roman" w:eastAsia="Times New Roman" w:hAnsi="Times New Roman" w:cs="Times New Roman"/>
                <w:sz w:val="24"/>
                <w:szCs w:val="24"/>
                <w:lang w:bidi="en-US"/>
              </w:rPr>
            </w:pPr>
            <w:r w:rsidRPr="00EF56C4">
              <w:rPr>
                <w:rFonts w:ascii="Times New Roman" w:eastAsia="Times New Roman" w:hAnsi="Times New Roman" w:cs="Times New Roman"/>
                <w:sz w:val="24"/>
                <w:szCs w:val="24"/>
                <w:lang w:bidi="en-US"/>
              </w:rPr>
              <w:t>Белизна (5-15%)</w:t>
            </w:r>
          </w:p>
        </w:tc>
        <w:tc>
          <w:tcPr>
            <w:tcW w:w="3969" w:type="dxa"/>
            <w:tcBorders>
              <w:bottom w:val="single" w:sz="4" w:space="0" w:color="auto"/>
            </w:tcBorders>
          </w:tcPr>
          <w:p w:rsidR="00A425EE" w:rsidRPr="0006260E" w:rsidRDefault="00A425EE" w:rsidP="00F839CC">
            <w:pPr>
              <w:autoSpaceDE w:val="0"/>
              <w:autoSpaceDN w:val="0"/>
              <w:adjustRightInd w:val="0"/>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val="en-US" w:bidi="en-US"/>
              </w:rPr>
              <w:t>[</w:t>
            </w:r>
            <w:r>
              <w:rPr>
                <w:rFonts w:ascii="Times New Roman" w:eastAsia="Times New Roman" w:hAnsi="Times New Roman" w:cs="Times New Roman"/>
                <w:sz w:val="24"/>
                <w:szCs w:val="24"/>
                <w:lang w:bidi="en-US"/>
              </w:rPr>
              <w:t>50</w:t>
            </w:r>
            <w:r>
              <w:rPr>
                <w:rFonts w:ascii="Times New Roman" w:eastAsia="Times New Roman" w:hAnsi="Times New Roman" w:cs="Times New Roman"/>
                <w:sz w:val="24"/>
                <w:szCs w:val="24"/>
                <w:lang w:val="en-US" w:bidi="en-US"/>
              </w:rPr>
              <w:t>;100], 50</w:t>
            </w:r>
          </w:p>
        </w:tc>
        <w:tc>
          <w:tcPr>
            <w:tcW w:w="3260" w:type="dxa"/>
            <w:tcBorders>
              <w:bottom w:val="single" w:sz="4" w:space="0" w:color="auto"/>
            </w:tcBorders>
          </w:tcPr>
          <w:p w:rsidR="00A425EE" w:rsidRDefault="00A425EE" w:rsidP="00F839CC">
            <w:pPr>
              <w:autoSpaceDE w:val="0"/>
              <w:autoSpaceDN w:val="0"/>
              <w:adjustRightInd w:val="0"/>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val="en-US" w:bidi="en-US"/>
              </w:rPr>
              <w:t>[10;30], 10</w:t>
            </w:r>
          </w:p>
        </w:tc>
      </w:tr>
      <w:tr w:rsidR="00A425EE" w:rsidTr="007C3AC9">
        <w:tc>
          <w:tcPr>
            <w:tcW w:w="446" w:type="dxa"/>
          </w:tcPr>
          <w:p w:rsidR="00A425EE" w:rsidRDefault="00A425EE" w:rsidP="00F839CC">
            <w:pPr>
              <w:autoSpaceDE w:val="0"/>
              <w:autoSpaceDN w:val="0"/>
              <w:adjustRightInd w:val="0"/>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w:t>
            </w:r>
          </w:p>
        </w:tc>
        <w:tc>
          <w:tcPr>
            <w:tcW w:w="2072" w:type="dxa"/>
          </w:tcPr>
          <w:p w:rsidR="00A425EE" w:rsidRDefault="00A425EE" w:rsidP="00F839CC">
            <w:pPr>
              <w:autoSpaceDE w:val="0"/>
              <w:autoSpaceDN w:val="0"/>
              <w:adjustRightInd w:val="0"/>
              <w:jc w:val="both"/>
              <w:rPr>
                <w:rFonts w:ascii="Times New Roman" w:eastAsia="Times New Roman" w:hAnsi="Times New Roman" w:cs="Times New Roman"/>
                <w:sz w:val="24"/>
                <w:szCs w:val="24"/>
                <w:lang w:bidi="en-US"/>
              </w:rPr>
            </w:pPr>
            <w:r w:rsidRPr="00EF56C4">
              <w:rPr>
                <w:rFonts w:ascii="Times New Roman" w:eastAsia="Times New Roman" w:hAnsi="Times New Roman" w:cs="Times New Roman"/>
                <w:sz w:val="24"/>
                <w:szCs w:val="24"/>
                <w:lang w:bidi="en-US"/>
              </w:rPr>
              <w:t>Хлорамин Б</w:t>
            </w:r>
          </w:p>
        </w:tc>
        <w:tc>
          <w:tcPr>
            <w:tcW w:w="3969" w:type="dxa"/>
          </w:tcPr>
          <w:p w:rsidR="00A425EE" w:rsidRPr="0006260E" w:rsidRDefault="00A425EE" w:rsidP="00F839CC">
            <w:pPr>
              <w:autoSpaceDE w:val="0"/>
              <w:autoSpaceDN w:val="0"/>
              <w:adjustRightInd w:val="0"/>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val="en-US" w:bidi="en-US"/>
              </w:rPr>
              <w:t>[</w:t>
            </w:r>
            <w:r>
              <w:rPr>
                <w:rFonts w:ascii="Times New Roman" w:eastAsia="Times New Roman" w:hAnsi="Times New Roman" w:cs="Times New Roman"/>
                <w:sz w:val="24"/>
                <w:szCs w:val="24"/>
                <w:lang w:bidi="en-US"/>
              </w:rPr>
              <w:t>1;10</w:t>
            </w:r>
            <w:r>
              <w:rPr>
                <w:rFonts w:ascii="Times New Roman" w:eastAsia="Times New Roman" w:hAnsi="Times New Roman" w:cs="Times New Roman"/>
                <w:sz w:val="24"/>
                <w:szCs w:val="24"/>
                <w:lang w:val="en-US" w:bidi="en-US"/>
              </w:rPr>
              <w:t>], 5</w:t>
            </w:r>
          </w:p>
        </w:tc>
        <w:tc>
          <w:tcPr>
            <w:tcW w:w="3260" w:type="dxa"/>
          </w:tcPr>
          <w:p w:rsidR="00A425EE" w:rsidRDefault="00A425EE" w:rsidP="00F839CC">
            <w:pPr>
              <w:autoSpaceDE w:val="0"/>
              <w:autoSpaceDN w:val="0"/>
              <w:adjustRightInd w:val="0"/>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val="en-US" w:bidi="en-US"/>
              </w:rPr>
              <w:t>[10;30], 10</w:t>
            </w:r>
          </w:p>
        </w:tc>
      </w:tr>
      <w:tr w:rsidR="00A425EE" w:rsidTr="007C3AC9">
        <w:tc>
          <w:tcPr>
            <w:tcW w:w="446" w:type="dxa"/>
          </w:tcPr>
          <w:p w:rsidR="00A425EE" w:rsidRDefault="00A425EE" w:rsidP="00F839CC">
            <w:pPr>
              <w:autoSpaceDE w:val="0"/>
              <w:autoSpaceDN w:val="0"/>
              <w:adjustRightInd w:val="0"/>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5</w:t>
            </w:r>
          </w:p>
        </w:tc>
        <w:tc>
          <w:tcPr>
            <w:tcW w:w="2072" w:type="dxa"/>
          </w:tcPr>
          <w:p w:rsidR="00A425EE" w:rsidRPr="00EF56C4" w:rsidRDefault="00A425EE" w:rsidP="00F839CC">
            <w:pPr>
              <w:autoSpaceDE w:val="0"/>
              <w:autoSpaceDN w:val="0"/>
              <w:adjustRightInd w:val="0"/>
              <w:jc w:val="both"/>
              <w:rPr>
                <w:rFonts w:ascii="Times New Roman" w:eastAsia="Times New Roman" w:hAnsi="Times New Roman" w:cs="Times New Roman"/>
                <w:sz w:val="24"/>
                <w:szCs w:val="24"/>
                <w:lang w:bidi="en-US"/>
              </w:rPr>
            </w:pPr>
            <w:r w:rsidRPr="00EF56C4">
              <w:rPr>
                <w:rFonts w:ascii="Times New Roman" w:eastAsia="Times New Roman" w:hAnsi="Times New Roman" w:cs="Times New Roman"/>
                <w:sz w:val="24"/>
                <w:szCs w:val="24"/>
                <w:lang w:bidi="en-US"/>
              </w:rPr>
              <w:t>Нитрат серебра</w:t>
            </w:r>
          </w:p>
        </w:tc>
        <w:tc>
          <w:tcPr>
            <w:tcW w:w="3969" w:type="dxa"/>
          </w:tcPr>
          <w:p w:rsidR="00A425EE" w:rsidRPr="0006260E" w:rsidRDefault="00A425EE" w:rsidP="00F839CC">
            <w:pPr>
              <w:autoSpaceDE w:val="0"/>
              <w:autoSpaceDN w:val="0"/>
              <w:adjustRightInd w:val="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[0,05; 0,1], 0,05</w:t>
            </w:r>
          </w:p>
        </w:tc>
        <w:tc>
          <w:tcPr>
            <w:tcW w:w="3260" w:type="dxa"/>
          </w:tcPr>
          <w:p w:rsidR="00A425EE" w:rsidRDefault="00A425EE" w:rsidP="00F839CC">
            <w:pPr>
              <w:autoSpaceDE w:val="0"/>
              <w:autoSpaceDN w:val="0"/>
              <w:adjustRightInd w:val="0"/>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val="en-US" w:bidi="en-US"/>
              </w:rPr>
              <w:t>[10;30], 10</w:t>
            </w:r>
          </w:p>
        </w:tc>
      </w:tr>
    </w:tbl>
    <w:p w:rsidR="00A425EE" w:rsidRDefault="00A425EE" w:rsidP="0090048F">
      <w:pPr>
        <w:autoSpaceDE w:val="0"/>
        <w:autoSpaceDN w:val="0"/>
        <w:adjustRightInd w:val="0"/>
        <w:spacing w:after="0" w:line="240" w:lineRule="auto"/>
        <w:ind w:firstLine="709"/>
        <w:jc w:val="both"/>
        <w:rPr>
          <w:rFonts w:ascii="Times New Roman" w:eastAsia="Times New Roman" w:hAnsi="Times New Roman" w:cs="Times New Roman"/>
          <w:sz w:val="24"/>
          <w:szCs w:val="24"/>
          <w:lang w:bidi="en-US"/>
        </w:rPr>
      </w:pPr>
    </w:p>
    <w:p w:rsidR="00CF5800" w:rsidRPr="0090048F" w:rsidRDefault="00DE13D5" w:rsidP="0090048F">
      <w:pPr>
        <w:autoSpaceDE w:val="0"/>
        <w:autoSpaceDN w:val="0"/>
        <w:adjustRightInd w:val="0"/>
        <w:spacing w:after="0" w:line="240" w:lineRule="auto"/>
        <w:ind w:firstLine="709"/>
        <w:jc w:val="both"/>
        <w:rPr>
          <w:rFonts w:ascii="Times New Roman" w:eastAsia="Times New Roman" w:hAnsi="Times New Roman" w:cs="Times New Roman"/>
          <w:sz w:val="24"/>
          <w:szCs w:val="24"/>
          <w:lang w:bidi="en-US"/>
        </w:rPr>
      </w:pPr>
      <w:r w:rsidRPr="0090048F">
        <w:rPr>
          <w:rFonts w:ascii="Times New Roman" w:eastAsia="Times New Roman" w:hAnsi="Times New Roman" w:cs="Times New Roman"/>
          <w:sz w:val="24"/>
          <w:szCs w:val="24"/>
          <w:lang w:bidi="en-US"/>
        </w:rPr>
        <w:t xml:space="preserve">Для построения, обучения и проверки на адекватность моделей было проведено </w:t>
      </w:r>
      <w:r w:rsidR="00A05B9D" w:rsidRPr="0090048F">
        <w:rPr>
          <w:rFonts w:ascii="Times New Roman" w:eastAsia="Times New Roman" w:hAnsi="Times New Roman" w:cs="Times New Roman"/>
          <w:sz w:val="24"/>
          <w:szCs w:val="24"/>
          <w:lang w:bidi="en-US"/>
        </w:rPr>
        <w:t xml:space="preserve">всего </w:t>
      </w:r>
      <w:r w:rsidRPr="0090048F">
        <w:rPr>
          <w:rFonts w:ascii="Times New Roman" w:eastAsia="Times New Roman" w:hAnsi="Times New Roman" w:cs="Times New Roman"/>
          <w:sz w:val="24"/>
          <w:szCs w:val="24"/>
          <w:lang w:bidi="en-US"/>
        </w:rPr>
        <w:t>585 экспериментов: по 195 экспериментов с каждым видом растений. Полученные результаты были разбиты на обучающую (450 экспериментов) и тестовую (135 экспериментов) выборки.</w:t>
      </w:r>
    </w:p>
    <w:p w:rsidR="0019690F" w:rsidRPr="0090048F" w:rsidRDefault="00CF5800" w:rsidP="0090048F">
      <w:pPr>
        <w:autoSpaceDE w:val="0"/>
        <w:autoSpaceDN w:val="0"/>
        <w:adjustRightInd w:val="0"/>
        <w:spacing w:after="0" w:line="240" w:lineRule="auto"/>
        <w:ind w:firstLine="709"/>
        <w:jc w:val="both"/>
        <w:rPr>
          <w:rFonts w:ascii="Times New Roman" w:hAnsi="Times New Roman" w:cs="Times New Roman"/>
          <w:sz w:val="24"/>
          <w:szCs w:val="24"/>
        </w:rPr>
      </w:pPr>
      <w:r w:rsidRPr="0090048F">
        <w:rPr>
          <w:rFonts w:ascii="Times New Roman" w:eastAsia="Times New Roman" w:hAnsi="Times New Roman" w:cs="Times New Roman"/>
          <w:sz w:val="24"/>
          <w:szCs w:val="24"/>
          <w:lang w:bidi="en-US"/>
        </w:rPr>
        <w:t xml:space="preserve"> </w:t>
      </w:r>
      <w:r w:rsidR="0019690F" w:rsidRPr="0090048F">
        <w:rPr>
          <w:rFonts w:ascii="Times New Roman" w:eastAsia="Times New Roman" w:hAnsi="Times New Roman" w:cs="Times New Roman"/>
          <w:sz w:val="24"/>
          <w:szCs w:val="24"/>
          <w:lang w:bidi="en-US"/>
        </w:rPr>
        <w:t xml:space="preserve">Лабораторный и имитационный эксперименты проводились согласно техническому заданию НИР </w:t>
      </w:r>
      <w:r w:rsidR="0019690F" w:rsidRPr="0090048F">
        <w:rPr>
          <w:rFonts w:ascii="Times New Roman" w:hAnsi="Times New Roman" w:cs="Times New Roman"/>
          <w:sz w:val="24"/>
          <w:szCs w:val="24"/>
        </w:rPr>
        <w:t xml:space="preserve">«Исследование методов и моделирование процессов в биотехнологии и систематике растений» (№ 40.5084.2017/БЧ). </w:t>
      </w:r>
    </w:p>
    <w:p w:rsidR="0086241D" w:rsidRPr="0090048F" w:rsidRDefault="0086241D" w:rsidP="0090048F">
      <w:pPr>
        <w:autoSpaceDE w:val="0"/>
        <w:autoSpaceDN w:val="0"/>
        <w:adjustRightInd w:val="0"/>
        <w:spacing w:after="0" w:line="240" w:lineRule="auto"/>
        <w:ind w:firstLine="709"/>
        <w:jc w:val="both"/>
        <w:rPr>
          <w:rFonts w:ascii="Times New Roman" w:eastAsia="Times New Roman" w:hAnsi="Times New Roman" w:cs="Times New Roman"/>
          <w:sz w:val="24"/>
          <w:szCs w:val="24"/>
          <w:lang w:bidi="en-US"/>
        </w:rPr>
      </w:pPr>
      <w:r w:rsidRPr="0090048F">
        <w:rPr>
          <w:rFonts w:ascii="Times New Roman" w:eastAsia="Times New Roman" w:hAnsi="Times New Roman" w:cs="Times New Roman"/>
          <w:sz w:val="24"/>
          <w:szCs w:val="24"/>
          <w:lang w:bidi="en-US"/>
        </w:rPr>
        <w:t>Авторами предлагается модернизация традиционного процесса микроклонального размножения за счет оптимизации его параметров на основе специально разработанных моделей оценок и прогнозов.</w:t>
      </w:r>
    </w:p>
    <w:p w:rsidR="00567545" w:rsidRPr="0090048F" w:rsidRDefault="00F80CEF" w:rsidP="0090048F">
      <w:pPr>
        <w:autoSpaceDE w:val="0"/>
        <w:autoSpaceDN w:val="0"/>
        <w:adjustRightInd w:val="0"/>
        <w:spacing w:after="0" w:line="240" w:lineRule="auto"/>
        <w:ind w:firstLine="709"/>
        <w:jc w:val="both"/>
        <w:rPr>
          <w:rFonts w:ascii="Times New Roman" w:eastAsia="Times New Roman" w:hAnsi="Times New Roman" w:cs="Times New Roman"/>
          <w:sz w:val="24"/>
          <w:szCs w:val="24"/>
          <w:lang w:bidi="en-US"/>
        </w:rPr>
      </w:pPr>
      <w:r w:rsidRPr="0090048F">
        <w:rPr>
          <w:rFonts w:ascii="Times New Roman" w:eastAsia="Times New Roman" w:hAnsi="Times New Roman" w:cs="Times New Roman"/>
          <w:sz w:val="24"/>
          <w:szCs w:val="24"/>
          <w:lang w:bidi="en-US"/>
        </w:rPr>
        <w:t>Проведено системное описание</w:t>
      </w:r>
      <w:r w:rsidR="003F21CA" w:rsidRPr="0090048F">
        <w:rPr>
          <w:rFonts w:ascii="Times New Roman" w:eastAsia="Times New Roman" w:hAnsi="Times New Roman" w:cs="Times New Roman"/>
          <w:sz w:val="24"/>
          <w:szCs w:val="24"/>
          <w:lang w:bidi="en-US"/>
        </w:rPr>
        <w:t xml:space="preserve"> исследуемого биотехнологического процесса</w:t>
      </w:r>
      <w:r w:rsidRPr="0090048F">
        <w:rPr>
          <w:rFonts w:ascii="Times New Roman" w:eastAsia="Times New Roman" w:hAnsi="Times New Roman" w:cs="Times New Roman"/>
          <w:sz w:val="24"/>
          <w:szCs w:val="24"/>
          <w:lang w:bidi="en-US"/>
        </w:rPr>
        <w:t xml:space="preserve"> и построена</w:t>
      </w:r>
      <w:r w:rsidR="003F21CA" w:rsidRPr="0090048F">
        <w:rPr>
          <w:rFonts w:ascii="Times New Roman" w:eastAsia="Times New Roman" w:hAnsi="Times New Roman" w:cs="Times New Roman"/>
          <w:sz w:val="24"/>
          <w:szCs w:val="24"/>
          <w:lang w:bidi="en-US"/>
        </w:rPr>
        <w:t xml:space="preserve"> его</w:t>
      </w:r>
      <w:r w:rsidRPr="0090048F">
        <w:rPr>
          <w:rFonts w:ascii="Times New Roman" w:eastAsia="Times New Roman" w:hAnsi="Times New Roman" w:cs="Times New Roman"/>
          <w:sz w:val="24"/>
          <w:szCs w:val="24"/>
          <w:lang w:bidi="en-US"/>
        </w:rPr>
        <w:t xml:space="preserve"> функциональная модель</w:t>
      </w:r>
      <w:r w:rsidR="007057AD" w:rsidRPr="0090048F">
        <w:rPr>
          <w:rFonts w:ascii="Times New Roman" w:eastAsia="Times New Roman" w:hAnsi="Times New Roman" w:cs="Times New Roman"/>
          <w:sz w:val="24"/>
          <w:szCs w:val="24"/>
          <w:lang w:bidi="en-US"/>
        </w:rPr>
        <w:t xml:space="preserve">, с использованием </w:t>
      </w:r>
      <w:r w:rsidR="003F21CA" w:rsidRPr="0090048F">
        <w:rPr>
          <w:rFonts w:ascii="Times New Roman" w:eastAsia="Times New Roman" w:hAnsi="Times New Roman" w:cs="Times New Roman"/>
          <w:sz w:val="24"/>
          <w:szCs w:val="24"/>
          <w:lang w:bidi="en-US"/>
        </w:rPr>
        <w:t xml:space="preserve">графической нотации </w:t>
      </w:r>
      <w:r w:rsidR="003F21CA" w:rsidRPr="0090048F">
        <w:rPr>
          <w:rFonts w:ascii="Times New Roman" w:eastAsia="Times New Roman" w:hAnsi="Times New Roman" w:cs="Times New Roman"/>
          <w:sz w:val="24"/>
          <w:szCs w:val="24"/>
          <w:lang w:val="en-US" w:bidi="en-US"/>
        </w:rPr>
        <w:t>IDEF</w:t>
      </w:r>
      <w:r w:rsidR="003F21CA" w:rsidRPr="0090048F">
        <w:rPr>
          <w:rFonts w:ascii="Times New Roman" w:eastAsia="Times New Roman" w:hAnsi="Times New Roman" w:cs="Times New Roman"/>
          <w:sz w:val="24"/>
          <w:szCs w:val="24"/>
          <w:lang w:bidi="en-US"/>
        </w:rPr>
        <w:t>0,</w:t>
      </w:r>
      <w:r w:rsidR="00C37268" w:rsidRPr="0090048F">
        <w:rPr>
          <w:rFonts w:ascii="Times New Roman" w:eastAsia="Times New Roman" w:hAnsi="Times New Roman" w:cs="Times New Roman"/>
          <w:sz w:val="24"/>
          <w:szCs w:val="24"/>
          <w:lang w:bidi="en-US"/>
        </w:rPr>
        <w:t xml:space="preserve"> продемонстрированная на рисунках</w:t>
      </w:r>
      <w:r w:rsidR="003F21CA" w:rsidRPr="0090048F">
        <w:rPr>
          <w:rFonts w:ascii="Times New Roman" w:eastAsia="Times New Roman" w:hAnsi="Times New Roman" w:cs="Times New Roman"/>
          <w:sz w:val="24"/>
          <w:szCs w:val="24"/>
          <w:lang w:bidi="en-US"/>
        </w:rPr>
        <w:t xml:space="preserve"> 1</w:t>
      </w:r>
      <w:r w:rsidR="000453B8">
        <w:rPr>
          <w:rFonts w:ascii="Times New Roman" w:eastAsia="Times New Roman" w:hAnsi="Times New Roman" w:cs="Times New Roman"/>
          <w:sz w:val="24"/>
          <w:szCs w:val="24"/>
          <w:lang w:bidi="en-US"/>
        </w:rPr>
        <w:t>.</w:t>
      </w:r>
      <w:r w:rsidR="003F21CA" w:rsidRPr="0090048F">
        <w:rPr>
          <w:rFonts w:ascii="Times New Roman" w:eastAsia="Times New Roman" w:hAnsi="Times New Roman" w:cs="Times New Roman"/>
          <w:sz w:val="24"/>
          <w:szCs w:val="24"/>
          <w:lang w:bidi="en-US"/>
        </w:rPr>
        <w:t xml:space="preserve"> </w:t>
      </w:r>
    </w:p>
    <w:p w:rsidR="00CF5800" w:rsidRPr="0090048F" w:rsidRDefault="00A425EE" w:rsidP="0090048F">
      <w:pPr>
        <w:autoSpaceDE w:val="0"/>
        <w:autoSpaceDN w:val="0"/>
        <w:adjustRightInd w:val="0"/>
        <w:spacing w:after="0" w:line="240" w:lineRule="auto"/>
        <w:ind w:firstLine="709"/>
        <w:jc w:val="center"/>
        <w:rPr>
          <w:rFonts w:ascii="Times New Roman" w:eastAsia="Times New Roman" w:hAnsi="Times New Roman" w:cs="Times New Roman"/>
          <w:sz w:val="24"/>
          <w:szCs w:val="24"/>
          <w:lang w:bidi="en-US"/>
        </w:rPr>
      </w:pPr>
      <w:r>
        <w:rPr>
          <w:rFonts w:ascii="Times New Roman" w:eastAsia="Times New Roman" w:hAnsi="Times New Roman" w:cs="Times New Roman"/>
          <w:noProof/>
          <w:sz w:val="24"/>
          <w:szCs w:val="24"/>
          <w:lang w:eastAsia="ru-RU"/>
        </w:rPr>
        <w:drawing>
          <wp:inline distT="0" distB="0" distL="0" distR="0" wp14:anchorId="6DDB87E5">
            <wp:extent cx="5412844" cy="29813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3493" cy="2981682"/>
                    </a:xfrm>
                    <a:prstGeom prst="rect">
                      <a:avLst/>
                    </a:prstGeom>
                    <a:noFill/>
                  </pic:spPr>
                </pic:pic>
              </a:graphicData>
            </a:graphic>
          </wp:inline>
        </w:drawing>
      </w:r>
    </w:p>
    <w:p w:rsidR="0086241D" w:rsidRPr="0090048F" w:rsidRDefault="000453B8" w:rsidP="0090048F">
      <w:pPr>
        <w:autoSpaceDE w:val="0"/>
        <w:autoSpaceDN w:val="0"/>
        <w:adjustRightInd w:val="0"/>
        <w:spacing w:after="0" w:line="240" w:lineRule="auto"/>
        <w:ind w:firstLine="709"/>
        <w:jc w:val="center"/>
        <w:rPr>
          <w:rFonts w:ascii="Times New Roman" w:eastAsia="Times New Roman" w:hAnsi="Times New Roman" w:cs="Times New Roman"/>
          <w:noProof/>
          <w:sz w:val="24"/>
          <w:szCs w:val="24"/>
          <w:lang w:bidi="en-US"/>
        </w:rPr>
      </w:pPr>
      <w:r>
        <w:rPr>
          <w:rFonts w:ascii="Times New Roman" w:eastAsia="Times New Roman" w:hAnsi="Times New Roman" w:cs="Times New Roman"/>
          <w:sz w:val="24"/>
          <w:szCs w:val="24"/>
          <w:lang w:bidi="en-US"/>
        </w:rPr>
        <w:t>Рисунок 1</w:t>
      </w:r>
      <w:r w:rsidR="00516109" w:rsidRPr="0090048F">
        <w:rPr>
          <w:rFonts w:ascii="Times New Roman" w:eastAsia="Times New Roman" w:hAnsi="Times New Roman" w:cs="Times New Roman"/>
          <w:sz w:val="24"/>
          <w:szCs w:val="24"/>
          <w:lang w:bidi="en-US"/>
        </w:rPr>
        <w:t>–</w:t>
      </w:r>
      <w:r w:rsidR="00567545" w:rsidRPr="0090048F">
        <w:rPr>
          <w:rFonts w:ascii="Times New Roman" w:eastAsia="Times New Roman" w:hAnsi="Times New Roman" w:cs="Times New Roman"/>
          <w:sz w:val="24"/>
          <w:szCs w:val="24"/>
          <w:lang w:bidi="en-US"/>
        </w:rPr>
        <w:t xml:space="preserve"> Декомпозиция процесса микроклонального размножения растений</w:t>
      </w:r>
      <w:r w:rsidR="0086241D" w:rsidRPr="0090048F">
        <w:rPr>
          <w:rFonts w:ascii="Times New Roman" w:eastAsia="Times New Roman" w:hAnsi="Times New Roman" w:cs="Times New Roman"/>
          <w:sz w:val="24"/>
          <w:szCs w:val="24"/>
          <w:lang w:bidi="en-US"/>
        </w:rPr>
        <w:t xml:space="preserve"> </w:t>
      </w:r>
      <w:r w:rsidR="0086241D" w:rsidRPr="0090048F">
        <w:rPr>
          <w:rFonts w:ascii="Times New Roman" w:eastAsia="Times New Roman" w:hAnsi="Times New Roman" w:cs="Times New Roman"/>
          <w:noProof/>
          <w:sz w:val="24"/>
          <w:szCs w:val="24"/>
          <w:lang w:bidi="en-US"/>
        </w:rPr>
        <w:t>с оптимизацией его параметров</w:t>
      </w:r>
    </w:p>
    <w:p w:rsidR="00567545" w:rsidRPr="0090048F" w:rsidRDefault="00567545" w:rsidP="0090048F">
      <w:pPr>
        <w:autoSpaceDE w:val="0"/>
        <w:autoSpaceDN w:val="0"/>
        <w:adjustRightInd w:val="0"/>
        <w:spacing w:after="0" w:line="240" w:lineRule="auto"/>
        <w:ind w:firstLine="709"/>
        <w:jc w:val="both"/>
        <w:rPr>
          <w:rFonts w:ascii="Times New Roman" w:eastAsia="Times New Roman" w:hAnsi="Times New Roman" w:cs="Times New Roman"/>
          <w:sz w:val="24"/>
          <w:szCs w:val="24"/>
          <w:lang w:bidi="en-US"/>
        </w:rPr>
      </w:pPr>
    </w:p>
    <w:p w:rsidR="00537DD7" w:rsidRPr="0090048F" w:rsidRDefault="00537DD7" w:rsidP="0090048F">
      <w:pPr>
        <w:autoSpaceDE w:val="0"/>
        <w:autoSpaceDN w:val="0"/>
        <w:adjustRightInd w:val="0"/>
        <w:spacing w:after="0" w:line="240" w:lineRule="auto"/>
        <w:ind w:firstLine="709"/>
        <w:jc w:val="both"/>
        <w:rPr>
          <w:rFonts w:ascii="Times New Roman" w:eastAsia="Times New Roman" w:hAnsi="Times New Roman" w:cs="Times New Roman"/>
          <w:sz w:val="24"/>
          <w:szCs w:val="24"/>
          <w:lang w:bidi="en-US"/>
        </w:rPr>
      </w:pPr>
      <w:r w:rsidRPr="0090048F">
        <w:rPr>
          <w:rFonts w:ascii="Times New Roman" w:eastAsia="Times New Roman" w:hAnsi="Times New Roman" w:cs="Times New Roman"/>
          <w:sz w:val="24"/>
          <w:szCs w:val="24"/>
          <w:lang w:bidi="en-US"/>
        </w:rPr>
        <w:t>Данная модель позволяет выявить взаимосвязь всех этапов и параметров процесса микроклонального размножения.</w:t>
      </w:r>
    </w:p>
    <w:p w:rsidR="007057AD" w:rsidRPr="0090048F" w:rsidRDefault="0086241D" w:rsidP="0090048F">
      <w:pPr>
        <w:autoSpaceDE w:val="0"/>
        <w:autoSpaceDN w:val="0"/>
        <w:adjustRightInd w:val="0"/>
        <w:spacing w:after="0" w:line="240" w:lineRule="auto"/>
        <w:ind w:firstLine="709"/>
        <w:jc w:val="both"/>
        <w:rPr>
          <w:rFonts w:ascii="Times New Roman" w:eastAsia="Times New Roman" w:hAnsi="Times New Roman" w:cs="Times New Roman"/>
          <w:sz w:val="24"/>
          <w:szCs w:val="24"/>
          <w:lang w:bidi="en-US"/>
        </w:rPr>
      </w:pPr>
      <w:r w:rsidRPr="0090048F">
        <w:rPr>
          <w:rFonts w:ascii="Times New Roman" w:eastAsia="Times New Roman" w:hAnsi="Times New Roman" w:cs="Times New Roman"/>
          <w:sz w:val="24"/>
          <w:szCs w:val="24"/>
          <w:lang w:bidi="en-US"/>
        </w:rPr>
        <w:t xml:space="preserve">Модернизация процесса отражена в представленной функциональной модели за счет введения новых </w:t>
      </w:r>
      <w:r w:rsidR="00537DD7" w:rsidRPr="0090048F">
        <w:rPr>
          <w:rFonts w:ascii="Times New Roman" w:eastAsia="Times New Roman" w:hAnsi="Times New Roman" w:cs="Times New Roman"/>
          <w:sz w:val="24"/>
          <w:szCs w:val="24"/>
          <w:lang w:bidi="en-US"/>
        </w:rPr>
        <w:t>информационных</w:t>
      </w:r>
      <w:r w:rsidR="00435B06" w:rsidRPr="0090048F">
        <w:rPr>
          <w:rFonts w:ascii="Times New Roman" w:eastAsia="Times New Roman" w:hAnsi="Times New Roman" w:cs="Times New Roman"/>
          <w:sz w:val="24"/>
          <w:szCs w:val="24"/>
          <w:lang w:bidi="en-US"/>
        </w:rPr>
        <w:t xml:space="preserve"> потоков и подпроцесса</w:t>
      </w:r>
      <w:r w:rsidR="00537DD7" w:rsidRPr="0090048F">
        <w:rPr>
          <w:rFonts w:ascii="Times New Roman" w:eastAsia="Times New Roman" w:hAnsi="Times New Roman" w:cs="Times New Roman"/>
          <w:sz w:val="24"/>
          <w:szCs w:val="24"/>
          <w:lang w:bidi="en-US"/>
        </w:rPr>
        <w:t>.</w:t>
      </w:r>
      <w:r w:rsidRPr="0090048F">
        <w:rPr>
          <w:rFonts w:ascii="Times New Roman" w:eastAsia="Times New Roman" w:hAnsi="Times New Roman" w:cs="Times New Roman"/>
          <w:sz w:val="24"/>
          <w:szCs w:val="24"/>
          <w:lang w:bidi="en-US"/>
        </w:rPr>
        <w:t xml:space="preserve"> Так, на рисунках 1</w:t>
      </w:r>
      <w:r w:rsidR="008956C1" w:rsidRPr="0090048F">
        <w:rPr>
          <w:rFonts w:ascii="Times New Roman" w:eastAsia="Times New Roman" w:hAnsi="Times New Roman" w:cs="Times New Roman"/>
          <w:sz w:val="24"/>
          <w:szCs w:val="24"/>
          <w:lang w:bidi="en-US"/>
        </w:rPr>
        <w:t>,</w:t>
      </w:r>
      <w:r w:rsidR="007D714B" w:rsidRPr="0090048F">
        <w:rPr>
          <w:rFonts w:ascii="Times New Roman" w:eastAsia="Times New Roman" w:hAnsi="Times New Roman" w:cs="Times New Roman"/>
          <w:sz w:val="24"/>
          <w:szCs w:val="24"/>
          <w:lang w:bidi="en-US"/>
        </w:rPr>
        <w:t xml:space="preserve"> </w:t>
      </w:r>
      <w:r w:rsidRPr="0090048F">
        <w:rPr>
          <w:rFonts w:ascii="Times New Roman" w:eastAsia="Times New Roman" w:hAnsi="Times New Roman" w:cs="Times New Roman"/>
          <w:sz w:val="24"/>
          <w:szCs w:val="24"/>
          <w:lang w:bidi="en-US"/>
        </w:rPr>
        <w:t>2</w:t>
      </w:r>
      <w:r w:rsidR="00537DD7" w:rsidRPr="0090048F">
        <w:rPr>
          <w:rFonts w:ascii="Times New Roman" w:eastAsia="Times New Roman" w:hAnsi="Times New Roman" w:cs="Times New Roman"/>
          <w:sz w:val="24"/>
          <w:szCs w:val="24"/>
          <w:lang w:bidi="en-US"/>
        </w:rPr>
        <w:t xml:space="preserve"> </w:t>
      </w:r>
      <w:r w:rsidR="007D714B" w:rsidRPr="0090048F">
        <w:rPr>
          <w:rFonts w:ascii="Times New Roman" w:eastAsia="Times New Roman" w:hAnsi="Times New Roman" w:cs="Times New Roman"/>
          <w:sz w:val="24"/>
          <w:szCs w:val="24"/>
          <w:lang w:bidi="en-US"/>
        </w:rPr>
        <w:t xml:space="preserve">в качестве механизма </w:t>
      </w:r>
      <w:r w:rsidR="00537DD7" w:rsidRPr="0090048F">
        <w:rPr>
          <w:rFonts w:ascii="Times New Roman" w:eastAsia="Times New Roman" w:hAnsi="Times New Roman" w:cs="Times New Roman"/>
          <w:sz w:val="24"/>
          <w:szCs w:val="24"/>
          <w:lang w:bidi="en-US"/>
        </w:rPr>
        <w:t xml:space="preserve">введен поток </w:t>
      </w:r>
      <w:r w:rsidR="00364B70" w:rsidRPr="0090048F">
        <w:rPr>
          <w:rFonts w:ascii="Times New Roman" w:eastAsia="Times New Roman" w:hAnsi="Times New Roman" w:cs="Times New Roman"/>
          <w:sz w:val="24"/>
          <w:szCs w:val="24"/>
          <w:lang w:bidi="en-US"/>
        </w:rPr>
        <w:t>«</w:t>
      </w:r>
      <w:r w:rsidR="007D714B" w:rsidRPr="0090048F">
        <w:rPr>
          <w:rFonts w:ascii="Times New Roman" w:eastAsia="Times New Roman" w:hAnsi="Times New Roman" w:cs="Times New Roman"/>
          <w:sz w:val="24"/>
          <w:szCs w:val="24"/>
          <w:lang w:bidi="en-US"/>
        </w:rPr>
        <w:t>И</w:t>
      </w:r>
      <w:r w:rsidR="00537DD7" w:rsidRPr="0090048F">
        <w:rPr>
          <w:rFonts w:ascii="Times New Roman" w:eastAsia="Times New Roman" w:hAnsi="Times New Roman" w:cs="Times New Roman"/>
          <w:sz w:val="24"/>
          <w:szCs w:val="24"/>
          <w:lang w:bidi="en-US"/>
        </w:rPr>
        <w:t xml:space="preserve">нформационное </w:t>
      </w:r>
      <w:r w:rsidR="002C1698" w:rsidRPr="0090048F">
        <w:rPr>
          <w:rFonts w:ascii="Times New Roman" w:eastAsia="Times New Roman" w:hAnsi="Times New Roman" w:cs="Times New Roman"/>
          <w:sz w:val="24"/>
          <w:szCs w:val="24"/>
          <w:lang w:bidi="en-US"/>
        </w:rPr>
        <w:t>обеспечение</w:t>
      </w:r>
      <w:r w:rsidR="00364B70" w:rsidRPr="0090048F">
        <w:rPr>
          <w:rFonts w:ascii="Times New Roman" w:eastAsia="Times New Roman" w:hAnsi="Times New Roman" w:cs="Times New Roman"/>
          <w:sz w:val="24"/>
          <w:szCs w:val="24"/>
          <w:lang w:bidi="en-US"/>
        </w:rPr>
        <w:t xml:space="preserve"> оптимизации управлению процессом»; на</w:t>
      </w:r>
      <w:r w:rsidR="00537DD7" w:rsidRPr="0090048F">
        <w:rPr>
          <w:rFonts w:ascii="Times New Roman" w:eastAsia="Times New Roman" w:hAnsi="Times New Roman" w:cs="Times New Roman"/>
          <w:sz w:val="24"/>
          <w:szCs w:val="24"/>
          <w:lang w:bidi="en-US"/>
        </w:rPr>
        <w:t xml:space="preserve"> рисунке </w:t>
      </w:r>
      <w:r w:rsidR="00364B70" w:rsidRPr="0090048F">
        <w:rPr>
          <w:rFonts w:ascii="Times New Roman" w:eastAsia="Times New Roman" w:hAnsi="Times New Roman" w:cs="Times New Roman"/>
          <w:sz w:val="24"/>
          <w:szCs w:val="24"/>
          <w:lang w:bidi="en-US"/>
        </w:rPr>
        <w:t>2</w:t>
      </w:r>
      <w:r w:rsidR="00537DD7" w:rsidRPr="0090048F">
        <w:rPr>
          <w:rFonts w:ascii="Times New Roman" w:eastAsia="Times New Roman" w:hAnsi="Times New Roman" w:cs="Times New Roman"/>
          <w:sz w:val="24"/>
          <w:szCs w:val="24"/>
          <w:lang w:bidi="en-US"/>
        </w:rPr>
        <w:t xml:space="preserve"> при детализации процесса вводиться </w:t>
      </w:r>
      <w:proofErr w:type="spellStart"/>
      <w:r w:rsidR="00537DD7" w:rsidRPr="0090048F">
        <w:rPr>
          <w:rFonts w:ascii="Times New Roman" w:eastAsia="Times New Roman" w:hAnsi="Times New Roman" w:cs="Times New Roman"/>
          <w:sz w:val="24"/>
          <w:szCs w:val="24"/>
          <w:lang w:bidi="en-US"/>
        </w:rPr>
        <w:t>подпроцессс</w:t>
      </w:r>
      <w:proofErr w:type="spellEnd"/>
      <w:r w:rsidR="00537DD7" w:rsidRPr="0090048F">
        <w:rPr>
          <w:rFonts w:ascii="Times New Roman" w:eastAsia="Times New Roman" w:hAnsi="Times New Roman" w:cs="Times New Roman"/>
          <w:sz w:val="24"/>
          <w:szCs w:val="24"/>
          <w:lang w:bidi="en-US"/>
        </w:rPr>
        <w:t xml:space="preserve"> </w:t>
      </w:r>
      <w:r w:rsidR="008956C1" w:rsidRPr="0090048F">
        <w:rPr>
          <w:rFonts w:ascii="Times New Roman" w:eastAsia="Times New Roman" w:hAnsi="Times New Roman" w:cs="Times New Roman"/>
          <w:sz w:val="24"/>
          <w:szCs w:val="24"/>
          <w:lang w:bidi="en-US"/>
        </w:rPr>
        <w:t>«П</w:t>
      </w:r>
      <w:r w:rsidR="00EF4C02" w:rsidRPr="0090048F">
        <w:rPr>
          <w:rFonts w:ascii="Times New Roman" w:eastAsia="Times New Roman" w:hAnsi="Times New Roman" w:cs="Times New Roman"/>
          <w:sz w:val="24"/>
          <w:szCs w:val="24"/>
          <w:lang w:bidi="en-US"/>
        </w:rPr>
        <w:t>роведение имитационн</w:t>
      </w:r>
      <w:r w:rsidR="00537DD7" w:rsidRPr="0090048F">
        <w:rPr>
          <w:rFonts w:ascii="Times New Roman" w:eastAsia="Times New Roman" w:hAnsi="Times New Roman" w:cs="Times New Roman"/>
          <w:sz w:val="24"/>
          <w:szCs w:val="24"/>
          <w:lang w:bidi="en-US"/>
        </w:rPr>
        <w:t>ы</w:t>
      </w:r>
      <w:r w:rsidR="00EF4C02" w:rsidRPr="0090048F">
        <w:rPr>
          <w:rFonts w:ascii="Times New Roman" w:eastAsia="Times New Roman" w:hAnsi="Times New Roman" w:cs="Times New Roman"/>
          <w:sz w:val="24"/>
          <w:szCs w:val="24"/>
          <w:lang w:bidi="en-US"/>
        </w:rPr>
        <w:t>х</w:t>
      </w:r>
      <w:r w:rsidR="00537DD7" w:rsidRPr="0090048F">
        <w:rPr>
          <w:rFonts w:ascii="Times New Roman" w:eastAsia="Times New Roman" w:hAnsi="Times New Roman" w:cs="Times New Roman"/>
          <w:sz w:val="24"/>
          <w:szCs w:val="24"/>
          <w:lang w:bidi="en-US"/>
        </w:rPr>
        <w:t xml:space="preserve"> экспериментов</w:t>
      </w:r>
      <w:r w:rsidR="008956C1" w:rsidRPr="0090048F">
        <w:rPr>
          <w:rFonts w:ascii="Times New Roman" w:eastAsia="Times New Roman" w:hAnsi="Times New Roman" w:cs="Times New Roman"/>
          <w:sz w:val="24"/>
          <w:szCs w:val="24"/>
          <w:lang w:bidi="en-US"/>
        </w:rPr>
        <w:t>»</w:t>
      </w:r>
      <w:r w:rsidR="00537DD7" w:rsidRPr="0090048F">
        <w:rPr>
          <w:rFonts w:ascii="Times New Roman" w:eastAsia="Times New Roman" w:hAnsi="Times New Roman" w:cs="Times New Roman"/>
          <w:sz w:val="24"/>
          <w:szCs w:val="24"/>
          <w:lang w:bidi="en-US"/>
        </w:rPr>
        <w:t xml:space="preserve"> выход которого определяет </w:t>
      </w:r>
      <w:r w:rsidR="008956C1" w:rsidRPr="0090048F">
        <w:rPr>
          <w:rFonts w:ascii="Times New Roman" w:eastAsia="Times New Roman" w:hAnsi="Times New Roman" w:cs="Times New Roman"/>
          <w:sz w:val="24"/>
          <w:szCs w:val="24"/>
          <w:lang w:bidi="en-US"/>
        </w:rPr>
        <w:t>информационные</w:t>
      </w:r>
      <w:r w:rsidR="00537DD7" w:rsidRPr="0090048F">
        <w:rPr>
          <w:rFonts w:ascii="Times New Roman" w:eastAsia="Times New Roman" w:hAnsi="Times New Roman" w:cs="Times New Roman"/>
          <w:sz w:val="24"/>
          <w:szCs w:val="24"/>
          <w:lang w:bidi="en-US"/>
        </w:rPr>
        <w:t xml:space="preserve"> </w:t>
      </w:r>
      <w:r w:rsidR="008956C1" w:rsidRPr="0090048F">
        <w:rPr>
          <w:rFonts w:ascii="Times New Roman" w:eastAsia="Times New Roman" w:hAnsi="Times New Roman" w:cs="Times New Roman"/>
          <w:sz w:val="24"/>
          <w:szCs w:val="24"/>
          <w:lang w:bidi="en-US"/>
        </w:rPr>
        <w:t>управляющие</w:t>
      </w:r>
      <w:r w:rsidR="00537DD7" w:rsidRPr="0090048F">
        <w:rPr>
          <w:rFonts w:ascii="Times New Roman" w:eastAsia="Times New Roman" w:hAnsi="Times New Roman" w:cs="Times New Roman"/>
          <w:sz w:val="24"/>
          <w:szCs w:val="24"/>
          <w:lang w:bidi="en-US"/>
        </w:rPr>
        <w:t xml:space="preserve"> потоки для подпроцессов стерилизации и введение </w:t>
      </w:r>
      <w:proofErr w:type="spellStart"/>
      <w:r w:rsidR="008956C1" w:rsidRPr="0090048F">
        <w:rPr>
          <w:rFonts w:ascii="Times New Roman" w:eastAsia="Times New Roman" w:hAnsi="Times New Roman" w:cs="Times New Roman"/>
          <w:sz w:val="24"/>
          <w:szCs w:val="24"/>
          <w:lang w:bidi="en-US"/>
        </w:rPr>
        <w:t>эксплантов</w:t>
      </w:r>
      <w:proofErr w:type="spellEnd"/>
      <w:r w:rsidR="00537DD7" w:rsidRPr="0090048F">
        <w:rPr>
          <w:rFonts w:ascii="Times New Roman" w:eastAsia="Times New Roman" w:hAnsi="Times New Roman" w:cs="Times New Roman"/>
          <w:sz w:val="24"/>
          <w:szCs w:val="24"/>
          <w:lang w:bidi="en-US"/>
        </w:rPr>
        <w:t xml:space="preserve"> в культуру </w:t>
      </w:r>
      <w:r w:rsidR="00537DD7" w:rsidRPr="0090048F">
        <w:rPr>
          <w:rFonts w:ascii="Times New Roman" w:eastAsia="Times New Roman" w:hAnsi="Times New Roman" w:cs="Times New Roman"/>
          <w:i/>
          <w:sz w:val="24"/>
          <w:szCs w:val="24"/>
          <w:lang w:val="en-US" w:bidi="en-US"/>
        </w:rPr>
        <w:t>in</w:t>
      </w:r>
      <w:r w:rsidR="00537DD7" w:rsidRPr="0090048F">
        <w:rPr>
          <w:rFonts w:ascii="Times New Roman" w:eastAsia="Times New Roman" w:hAnsi="Times New Roman" w:cs="Times New Roman"/>
          <w:i/>
          <w:sz w:val="24"/>
          <w:szCs w:val="24"/>
          <w:lang w:bidi="en-US"/>
        </w:rPr>
        <w:t xml:space="preserve"> </w:t>
      </w:r>
      <w:r w:rsidR="00537DD7" w:rsidRPr="0090048F">
        <w:rPr>
          <w:rFonts w:ascii="Times New Roman" w:eastAsia="Times New Roman" w:hAnsi="Times New Roman" w:cs="Times New Roman"/>
          <w:i/>
          <w:sz w:val="24"/>
          <w:szCs w:val="24"/>
          <w:lang w:val="en-US" w:bidi="en-US"/>
        </w:rPr>
        <w:t>vitro</w:t>
      </w:r>
      <w:r w:rsidR="00364B70" w:rsidRPr="0090048F">
        <w:rPr>
          <w:rFonts w:ascii="Times New Roman" w:eastAsia="Times New Roman" w:hAnsi="Times New Roman" w:cs="Times New Roman"/>
          <w:i/>
          <w:sz w:val="24"/>
          <w:szCs w:val="24"/>
          <w:lang w:bidi="en-US"/>
        </w:rPr>
        <w:t xml:space="preserve">. </w:t>
      </w:r>
      <w:r w:rsidR="00364B70" w:rsidRPr="0090048F">
        <w:rPr>
          <w:rFonts w:ascii="Times New Roman" w:eastAsia="Times New Roman" w:hAnsi="Times New Roman" w:cs="Times New Roman"/>
          <w:sz w:val="24"/>
          <w:szCs w:val="24"/>
          <w:lang w:bidi="en-US"/>
        </w:rPr>
        <w:t>Таким образом вводятся новые контуры управления</w:t>
      </w:r>
      <w:r w:rsidR="00C37268" w:rsidRPr="0090048F">
        <w:rPr>
          <w:rFonts w:ascii="Times New Roman" w:eastAsia="Times New Roman" w:hAnsi="Times New Roman" w:cs="Times New Roman"/>
          <w:sz w:val="24"/>
          <w:szCs w:val="24"/>
          <w:lang w:bidi="en-US"/>
        </w:rPr>
        <w:t xml:space="preserve"> с участием этих подпроцессов</w:t>
      </w:r>
      <w:r w:rsidR="00364B70" w:rsidRPr="0090048F">
        <w:rPr>
          <w:rFonts w:ascii="Times New Roman" w:eastAsia="Times New Roman" w:hAnsi="Times New Roman" w:cs="Times New Roman"/>
          <w:sz w:val="24"/>
          <w:szCs w:val="24"/>
          <w:lang w:bidi="en-US"/>
        </w:rPr>
        <w:t>.</w:t>
      </w:r>
    </w:p>
    <w:p w:rsidR="0066755A" w:rsidRPr="0090048F" w:rsidRDefault="004F0964" w:rsidP="0090048F">
      <w:pPr>
        <w:autoSpaceDE w:val="0"/>
        <w:autoSpaceDN w:val="0"/>
        <w:adjustRightInd w:val="0"/>
        <w:spacing w:after="0" w:line="240" w:lineRule="auto"/>
        <w:ind w:firstLine="709"/>
        <w:jc w:val="both"/>
        <w:rPr>
          <w:rFonts w:ascii="Times New Roman" w:eastAsia="Times New Roman" w:hAnsi="Times New Roman" w:cs="Times New Roman"/>
          <w:sz w:val="24"/>
          <w:szCs w:val="24"/>
          <w:lang w:bidi="en-US"/>
        </w:rPr>
      </w:pPr>
      <w:r w:rsidRPr="0090048F">
        <w:rPr>
          <w:rFonts w:ascii="Times New Roman" w:eastAsia="Times New Roman" w:hAnsi="Times New Roman" w:cs="Times New Roman"/>
          <w:sz w:val="24"/>
          <w:szCs w:val="24"/>
          <w:lang w:bidi="en-US"/>
        </w:rPr>
        <w:lastRenderedPageBreak/>
        <w:t>Построенная функциональная модель показывает</w:t>
      </w:r>
      <w:r w:rsidR="0066755A" w:rsidRPr="0090048F">
        <w:rPr>
          <w:rFonts w:ascii="Times New Roman" w:eastAsia="Times New Roman" w:hAnsi="Times New Roman" w:cs="Times New Roman"/>
          <w:sz w:val="24"/>
          <w:szCs w:val="24"/>
          <w:lang w:bidi="en-US"/>
        </w:rPr>
        <w:t>,</w:t>
      </w:r>
      <w:r w:rsidRPr="0090048F">
        <w:rPr>
          <w:rFonts w:ascii="Times New Roman" w:eastAsia="Times New Roman" w:hAnsi="Times New Roman" w:cs="Times New Roman"/>
          <w:sz w:val="24"/>
          <w:szCs w:val="24"/>
          <w:lang w:bidi="en-US"/>
        </w:rPr>
        <w:t xml:space="preserve"> </w:t>
      </w:r>
      <w:r w:rsidR="0066755A" w:rsidRPr="0090048F">
        <w:rPr>
          <w:rFonts w:ascii="Times New Roman" w:eastAsia="Times New Roman" w:hAnsi="Times New Roman" w:cs="Times New Roman"/>
          <w:sz w:val="24"/>
          <w:szCs w:val="24"/>
          <w:lang w:bidi="en-US"/>
        </w:rPr>
        <w:t>что состояние этапа стерилизации</w:t>
      </w:r>
      <w:r w:rsidR="00364B70" w:rsidRPr="0090048F">
        <w:rPr>
          <w:rFonts w:ascii="Times New Roman" w:eastAsia="Times New Roman" w:hAnsi="Times New Roman" w:cs="Times New Roman"/>
          <w:sz w:val="24"/>
          <w:szCs w:val="24"/>
          <w:lang w:bidi="en-US"/>
        </w:rPr>
        <w:t xml:space="preserve"> </w:t>
      </w:r>
      <w:r w:rsidR="00C37268" w:rsidRPr="0090048F">
        <w:rPr>
          <w:rFonts w:ascii="Times New Roman" w:eastAsia="Times New Roman" w:hAnsi="Times New Roman" w:cs="Times New Roman"/>
          <w:sz w:val="24"/>
          <w:szCs w:val="24"/>
          <w:lang w:bidi="en-US"/>
        </w:rPr>
        <w:t xml:space="preserve">(как одного из составляющих внутреннего контура управления </w:t>
      </w:r>
      <w:r w:rsidR="00364B70" w:rsidRPr="0090048F">
        <w:rPr>
          <w:rFonts w:ascii="Times New Roman" w:eastAsia="Times New Roman" w:hAnsi="Times New Roman" w:cs="Times New Roman"/>
          <w:sz w:val="24"/>
          <w:szCs w:val="24"/>
          <w:lang w:bidi="en-US"/>
        </w:rPr>
        <w:t>в</w:t>
      </w:r>
      <w:r w:rsidR="00C37268" w:rsidRPr="0090048F">
        <w:rPr>
          <w:rFonts w:ascii="Times New Roman" w:eastAsia="Times New Roman" w:hAnsi="Times New Roman" w:cs="Times New Roman"/>
          <w:sz w:val="24"/>
          <w:szCs w:val="24"/>
          <w:lang w:bidi="en-US"/>
        </w:rPr>
        <w:t>в</w:t>
      </w:r>
      <w:r w:rsidR="00364B70" w:rsidRPr="0090048F">
        <w:rPr>
          <w:rFonts w:ascii="Times New Roman" w:eastAsia="Times New Roman" w:hAnsi="Times New Roman" w:cs="Times New Roman"/>
          <w:sz w:val="24"/>
          <w:szCs w:val="24"/>
          <w:lang w:bidi="en-US"/>
        </w:rPr>
        <w:t>еденного модернизированного процесса</w:t>
      </w:r>
      <w:r w:rsidR="00C37268" w:rsidRPr="0090048F">
        <w:rPr>
          <w:rFonts w:ascii="Times New Roman" w:eastAsia="Times New Roman" w:hAnsi="Times New Roman" w:cs="Times New Roman"/>
          <w:sz w:val="24"/>
          <w:szCs w:val="24"/>
          <w:lang w:bidi="en-US"/>
        </w:rPr>
        <w:t>)</w:t>
      </w:r>
      <w:r w:rsidR="0066755A" w:rsidRPr="0090048F">
        <w:rPr>
          <w:rFonts w:ascii="Times New Roman" w:eastAsia="Times New Roman" w:hAnsi="Times New Roman" w:cs="Times New Roman"/>
          <w:sz w:val="24"/>
          <w:szCs w:val="24"/>
          <w:lang w:bidi="en-US"/>
        </w:rPr>
        <w:t xml:space="preserve"> определяет не только качество асептического материала, но и количество жизнеспособных стерильных проростков, что в целом определяет результат процесса микроклонального размножения. Таким образом, </w:t>
      </w:r>
      <w:r w:rsidR="00623EAE" w:rsidRPr="0090048F">
        <w:rPr>
          <w:rFonts w:ascii="Times New Roman" w:eastAsia="Times New Roman" w:hAnsi="Times New Roman" w:cs="Times New Roman"/>
          <w:sz w:val="24"/>
          <w:szCs w:val="24"/>
          <w:lang w:bidi="en-US"/>
        </w:rPr>
        <w:t>выявление причинно-следственной связи между входами и выходами этапа стерилизации и оптимизация его параметров позволит повысить эффективность управления процессом микроклонального размножения</w:t>
      </w:r>
      <w:r w:rsidR="0066755A" w:rsidRPr="0090048F">
        <w:rPr>
          <w:rFonts w:ascii="Times New Roman" w:eastAsia="Times New Roman" w:hAnsi="Times New Roman" w:cs="Times New Roman"/>
          <w:sz w:val="24"/>
          <w:szCs w:val="24"/>
          <w:lang w:bidi="en-US"/>
        </w:rPr>
        <w:t>.</w:t>
      </w:r>
    </w:p>
    <w:p w:rsidR="00D30A54" w:rsidRPr="0090048F" w:rsidRDefault="00623EAE" w:rsidP="0090048F">
      <w:pPr>
        <w:autoSpaceDE w:val="0"/>
        <w:autoSpaceDN w:val="0"/>
        <w:adjustRightInd w:val="0"/>
        <w:spacing w:after="0" w:line="240" w:lineRule="auto"/>
        <w:ind w:firstLine="709"/>
        <w:jc w:val="both"/>
        <w:rPr>
          <w:rFonts w:ascii="Times New Roman" w:eastAsia="Times New Roman" w:hAnsi="Times New Roman" w:cs="Times New Roman"/>
          <w:sz w:val="24"/>
          <w:szCs w:val="24"/>
          <w:lang w:bidi="en-US"/>
        </w:rPr>
      </w:pPr>
      <w:r w:rsidRPr="0090048F">
        <w:rPr>
          <w:rFonts w:ascii="Times New Roman" w:eastAsia="Times New Roman" w:hAnsi="Times New Roman" w:cs="Times New Roman"/>
          <w:sz w:val="24"/>
          <w:szCs w:val="24"/>
          <w:lang w:bidi="en-US"/>
        </w:rPr>
        <w:t>Исходя из теоретико-множественного подхода, формально этап стерилизации</w:t>
      </w:r>
      <w:r w:rsidR="00142B32" w:rsidRPr="0090048F">
        <w:rPr>
          <w:rFonts w:ascii="Times New Roman" w:eastAsia="Times New Roman" w:hAnsi="Times New Roman" w:cs="Times New Roman"/>
          <w:sz w:val="24"/>
          <w:szCs w:val="24"/>
          <w:lang w:bidi="en-US"/>
        </w:rPr>
        <w:t xml:space="preserve"> растительных </w:t>
      </w:r>
      <w:proofErr w:type="spellStart"/>
      <w:r w:rsidR="00142B32" w:rsidRPr="0090048F">
        <w:rPr>
          <w:rFonts w:ascii="Times New Roman" w:eastAsia="Times New Roman" w:hAnsi="Times New Roman" w:cs="Times New Roman"/>
          <w:sz w:val="24"/>
          <w:szCs w:val="24"/>
          <w:lang w:bidi="en-US"/>
        </w:rPr>
        <w:t>эксплантов</w:t>
      </w:r>
      <w:proofErr w:type="spellEnd"/>
      <w:r w:rsidR="00142B32" w:rsidRPr="0090048F">
        <w:rPr>
          <w:rFonts w:ascii="Times New Roman" w:eastAsia="Times New Roman" w:hAnsi="Times New Roman" w:cs="Times New Roman"/>
          <w:sz w:val="24"/>
          <w:szCs w:val="24"/>
          <w:lang w:bidi="en-US"/>
        </w:rPr>
        <w:t xml:space="preserve"> предлагаемого авторами модернизированного процесса микроклонального размножения растений</w:t>
      </w:r>
      <w:r w:rsidRPr="0090048F">
        <w:rPr>
          <w:rFonts w:ascii="Times New Roman" w:eastAsia="Times New Roman" w:hAnsi="Times New Roman" w:cs="Times New Roman"/>
          <w:sz w:val="24"/>
          <w:szCs w:val="24"/>
          <w:lang w:bidi="en-US"/>
        </w:rPr>
        <w:t xml:space="preserve"> можно представить с помощью следующей модели</w:t>
      </w:r>
      <w:r w:rsidR="00D30A54" w:rsidRPr="0090048F">
        <w:rPr>
          <w:rFonts w:ascii="Times New Roman" w:eastAsia="Times New Roman" w:hAnsi="Times New Roman" w:cs="Times New Roman"/>
          <w:sz w:val="24"/>
          <w:szCs w:val="24"/>
          <w:lang w:bidi="en-US"/>
        </w:rPr>
        <w:t xml:space="preserve">: </w:t>
      </w:r>
    </w:p>
    <w:p w:rsidR="00D30A54" w:rsidRPr="0090048F" w:rsidRDefault="00623EAE" w:rsidP="0090048F">
      <w:pPr>
        <w:autoSpaceDE w:val="0"/>
        <w:autoSpaceDN w:val="0"/>
        <w:adjustRightInd w:val="0"/>
        <w:spacing w:after="0" w:line="240" w:lineRule="auto"/>
        <w:ind w:firstLine="709"/>
        <w:jc w:val="right"/>
        <w:rPr>
          <w:rFonts w:ascii="Times New Roman" w:eastAsia="Times New Roman" w:hAnsi="Times New Roman" w:cs="Times New Roman"/>
          <w:sz w:val="24"/>
          <w:szCs w:val="24"/>
          <w:lang w:bidi="en-US"/>
        </w:rPr>
      </w:pPr>
      <w:r w:rsidRPr="0090048F">
        <w:rPr>
          <w:rFonts w:ascii="Times New Roman" w:eastAsia="Times New Roman" w:hAnsi="Times New Roman" w:cs="Times New Roman"/>
          <w:i/>
          <w:sz w:val="24"/>
          <w:szCs w:val="24"/>
          <w:lang w:val="en-US" w:bidi="en-US"/>
        </w:rPr>
        <w:t>ST</w:t>
      </w:r>
      <w:r w:rsidR="00D30A54" w:rsidRPr="0090048F">
        <w:rPr>
          <w:rFonts w:ascii="Times New Roman" w:eastAsia="Times New Roman" w:hAnsi="Times New Roman" w:cs="Times New Roman"/>
          <w:i/>
          <w:sz w:val="24"/>
          <w:szCs w:val="24"/>
          <w:lang w:bidi="en-US"/>
        </w:rPr>
        <w:t>=</w:t>
      </w:r>
      <w:bookmarkStart w:id="0" w:name="_Hlk483901258"/>
      <w:r w:rsidR="00D30A54" w:rsidRPr="0090048F">
        <w:rPr>
          <w:rFonts w:ascii="Times New Roman" w:eastAsia="Times New Roman" w:hAnsi="Times New Roman" w:cs="Times New Roman"/>
          <w:i/>
          <w:sz w:val="24"/>
          <w:szCs w:val="24"/>
          <w:lang w:bidi="en-US"/>
        </w:rPr>
        <w:t>&lt;</w:t>
      </w:r>
      <w:r w:rsidRPr="0090048F">
        <w:rPr>
          <w:rFonts w:ascii="Times New Roman" w:eastAsia="Times New Roman" w:hAnsi="Times New Roman" w:cs="Times New Roman"/>
          <w:i/>
          <w:sz w:val="24"/>
          <w:szCs w:val="24"/>
          <w:lang w:val="en-US" w:bidi="en-US"/>
        </w:rPr>
        <w:t>W</w:t>
      </w:r>
      <w:r w:rsidRPr="0090048F">
        <w:rPr>
          <w:rFonts w:ascii="Times New Roman" w:eastAsia="Times New Roman" w:hAnsi="Times New Roman" w:cs="Times New Roman"/>
          <w:i/>
          <w:sz w:val="24"/>
          <w:szCs w:val="24"/>
          <w:lang w:bidi="en-US"/>
        </w:rPr>
        <w:t>,</w:t>
      </w:r>
      <w:r w:rsidR="00BF0785" w:rsidRPr="0090048F">
        <w:rPr>
          <w:rFonts w:ascii="Times New Roman" w:eastAsia="Times New Roman" w:hAnsi="Times New Roman" w:cs="Times New Roman"/>
          <w:i/>
          <w:sz w:val="24"/>
          <w:szCs w:val="24"/>
          <w:lang w:bidi="en-US"/>
        </w:rPr>
        <w:t xml:space="preserve"> </w:t>
      </w:r>
      <w:r w:rsidR="00D30A54" w:rsidRPr="0090048F">
        <w:rPr>
          <w:rFonts w:ascii="Times New Roman" w:eastAsia="Times New Roman" w:hAnsi="Times New Roman" w:cs="Times New Roman"/>
          <w:i/>
          <w:sz w:val="24"/>
          <w:szCs w:val="24"/>
          <w:lang w:bidi="en-US"/>
        </w:rPr>
        <w:t>Ω</w:t>
      </w:r>
      <w:bookmarkEnd w:id="0"/>
      <w:r w:rsidR="00D30A54" w:rsidRPr="0090048F">
        <w:rPr>
          <w:rFonts w:ascii="Times New Roman" w:eastAsia="Times New Roman" w:hAnsi="Times New Roman" w:cs="Times New Roman"/>
          <w:i/>
          <w:sz w:val="24"/>
          <w:szCs w:val="24"/>
          <w:lang w:bidi="en-US"/>
        </w:rPr>
        <w:t xml:space="preserve">, </w:t>
      </w:r>
      <w:r w:rsidR="00D30A54" w:rsidRPr="0090048F">
        <w:rPr>
          <w:rFonts w:ascii="Times New Roman" w:eastAsia="Times New Roman" w:hAnsi="Times New Roman" w:cs="Times New Roman"/>
          <w:i/>
          <w:sz w:val="24"/>
          <w:szCs w:val="24"/>
          <w:lang w:val="en-US" w:bidi="en-US"/>
        </w:rPr>
        <w:t>X</w:t>
      </w:r>
      <w:r w:rsidRPr="0090048F">
        <w:rPr>
          <w:rFonts w:ascii="Times New Roman" w:eastAsia="Times New Roman" w:hAnsi="Times New Roman" w:cs="Times New Roman"/>
          <w:i/>
          <w:sz w:val="24"/>
          <w:szCs w:val="24"/>
          <w:lang w:bidi="en-US"/>
        </w:rPr>
        <w:t>,</w:t>
      </w:r>
      <w:r w:rsidR="00D30A54" w:rsidRPr="0090048F">
        <w:rPr>
          <w:rFonts w:ascii="Times New Roman" w:eastAsia="Times New Roman" w:hAnsi="Times New Roman" w:cs="Times New Roman"/>
          <w:i/>
          <w:sz w:val="24"/>
          <w:szCs w:val="24"/>
          <w:lang w:bidi="en-US"/>
        </w:rPr>
        <w:t xml:space="preserve"> </w:t>
      </w:r>
      <w:bookmarkStart w:id="1" w:name="_Hlk483901430"/>
      <w:r w:rsidR="00D30A54" w:rsidRPr="0090048F">
        <w:rPr>
          <w:rFonts w:ascii="Times New Roman" w:eastAsia="Times New Roman" w:hAnsi="Times New Roman" w:cs="Times New Roman"/>
          <w:i/>
          <w:sz w:val="24"/>
          <w:szCs w:val="24"/>
          <w:lang w:val="en-US" w:bidi="en-US"/>
        </w:rPr>
        <w:t>Y</w:t>
      </w:r>
      <w:bookmarkEnd w:id="1"/>
      <w:r w:rsidR="00D30A54" w:rsidRPr="0090048F">
        <w:rPr>
          <w:rFonts w:ascii="Times New Roman" w:eastAsia="Times New Roman" w:hAnsi="Times New Roman" w:cs="Times New Roman"/>
          <w:i/>
          <w:sz w:val="24"/>
          <w:szCs w:val="24"/>
          <w:lang w:bidi="en-US"/>
        </w:rPr>
        <w:t xml:space="preserve">, </w:t>
      </w:r>
      <w:r w:rsidR="00D30A54" w:rsidRPr="0090048F">
        <w:rPr>
          <w:rFonts w:ascii="Times New Roman" w:eastAsia="Times New Roman" w:hAnsi="Times New Roman" w:cs="Times New Roman"/>
          <w:i/>
          <w:sz w:val="24"/>
          <w:szCs w:val="24"/>
          <w:lang w:val="en-US" w:bidi="en-US"/>
        </w:rPr>
        <w:t>F</w:t>
      </w:r>
      <w:r w:rsidR="00D30A54" w:rsidRPr="0090048F">
        <w:rPr>
          <w:rFonts w:ascii="Times New Roman" w:eastAsia="Times New Roman" w:hAnsi="Times New Roman" w:cs="Times New Roman"/>
          <w:i/>
          <w:sz w:val="24"/>
          <w:szCs w:val="24"/>
          <w:lang w:bidi="en-US"/>
        </w:rPr>
        <w:t xml:space="preserve">, </w:t>
      </w:r>
      <w:r w:rsidR="00D30A54" w:rsidRPr="0090048F">
        <w:rPr>
          <w:rFonts w:ascii="Times New Roman" w:eastAsia="Times New Roman" w:hAnsi="Times New Roman" w:cs="Times New Roman"/>
          <w:i/>
          <w:sz w:val="24"/>
          <w:szCs w:val="24"/>
          <w:lang w:val="en-US" w:bidi="en-US"/>
        </w:rPr>
        <w:t>O</w:t>
      </w:r>
      <w:r w:rsidR="00D30A54" w:rsidRPr="0090048F">
        <w:rPr>
          <w:rFonts w:ascii="Times New Roman" w:eastAsia="Times New Roman" w:hAnsi="Times New Roman" w:cs="Times New Roman"/>
          <w:i/>
          <w:sz w:val="24"/>
          <w:szCs w:val="24"/>
          <w:lang w:bidi="en-US"/>
        </w:rPr>
        <w:t>&gt;,</w:t>
      </w:r>
      <w:r w:rsidR="00D30A54" w:rsidRPr="0090048F">
        <w:rPr>
          <w:rFonts w:ascii="Times New Roman" w:eastAsia="Times New Roman" w:hAnsi="Times New Roman" w:cs="Times New Roman"/>
          <w:sz w:val="24"/>
          <w:szCs w:val="24"/>
          <w:lang w:bidi="en-US"/>
        </w:rPr>
        <w:tab/>
      </w:r>
      <w:r w:rsidR="00D30A54" w:rsidRPr="0090048F">
        <w:rPr>
          <w:rFonts w:ascii="Times New Roman" w:eastAsia="Times New Roman" w:hAnsi="Times New Roman" w:cs="Times New Roman"/>
          <w:sz w:val="24"/>
          <w:szCs w:val="24"/>
          <w:lang w:bidi="en-US"/>
        </w:rPr>
        <w:tab/>
      </w:r>
      <w:r w:rsidRPr="0090048F">
        <w:rPr>
          <w:rFonts w:ascii="Times New Roman" w:eastAsia="Times New Roman" w:hAnsi="Times New Roman" w:cs="Times New Roman"/>
          <w:sz w:val="24"/>
          <w:szCs w:val="24"/>
          <w:lang w:bidi="en-US"/>
        </w:rPr>
        <w:t xml:space="preserve">                                             </w:t>
      </w:r>
      <w:r w:rsidR="00BF0785" w:rsidRPr="0090048F">
        <w:rPr>
          <w:rFonts w:ascii="Times New Roman" w:eastAsia="Times New Roman" w:hAnsi="Times New Roman" w:cs="Times New Roman"/>
          <w:sz w:val="24"/>
          <w:szCs w:val="24"/>
          <w:lang w:bidi="en-US"/>
        </w:rPr>
        <w:tab/>
        <w:t>(4</w:t>
      </w:r>
      <w:r w:rsidR="00D30A54" w:rsidRPr="0090048F">
        <w:rPr>
          <w:rFonts w:ascii="Times New Roman" w:eastAsia="Times New Roman" w:hAnsi="Times New Roman" w:cs="Times New Roman"/>
          <w:sz w:val="24"/>
          <w:szCs w:val="24"/>
          <w:lang w:bidi="en-US"/>
        </w:rPr>
        <w:t>)</w:t>
      </w:r>
    </w:p>
    <w:p w:rsidR="00BF0785" w:rsidRPr="0090048F" w:rsidRDefault="00D30A54" w:rsidP="0090048F">
      <w:pPr>
        <w:autoSpaceDE w:val="0"/>
        <w:autoSpaceDN w:val="0"/>
        <w:adjustRightInd w:val="0"/>
        <w:spacing w:after="0" w:line="240" w:lineRule="auto"/>
        <w:ind w:firstLine="709"/>
        <w:jc w:val="both"/>
        <w:rPr>
          <w:rFonts w:ascii="Times New Roman" w:eastAsia="Times New Roman" w:hAnsi="Times New Roman" w:cs="Times New Roman"/>
          <w:sz w:val="24"/>
          <w:szCs w:val="24"/>
          <w:lang w:bidi="en-US"/>
        </w:rPr>
      </w:pPr>
      <w:r w:rsidRPr="0090048F">
        <w:rPr>
          <w:rFonts w:ascii="Times New Roman" w:eastAsia="Times New Roman" w:hAnsi="Times New Roman" w:cs="Times New Roman"/>
          <w:sz w:val="24"/>
          <w:szCs w:val="24"/>
          <w:lang w:bidi="en-US"/>
        </w:rPr>
        <w:t xml:space="preserve"> где</w:t>
      </w:r>
      <w:r w:rsidR="00BF0785" w:rsidRPr="0090048F">
        <w:rPr>
          <w:rFonts w:ascii="Times New Roman" w:eastAsia="Times New Roman" w:hAnsi="Times New Roman" w:cs="Times New Roman"/>
          <w:sz w:val="24"/>
          <w:szCs w:val="24"/>
          <w:lang w:bidi="en-US"/>
        </w:rPr>
        <w:t xml:space="preserve"> </w:t>
      </w:r>
      <w:r w:rsidR="00BF0785" w:rsidRPr="0090048F">
        <w:rPr>
          <w:rFonts w:ascii="Times New Roman" w:eastAsia="Times New Roman" w:hAnsi="Times New Roman" w:cs="Times New Roman"/>
          <w:i/>
          <w:sz w:val="24"/>
          <w:szCs w:val="24"/>
          <w:lang w:val="en-US" w:bidi="en-US"/>
        </w:rPr>
        <w:t>W</w:t>
      </w:r>
      <w:r w:rsidR="00BF0785" w:rsidRPr="0090048F">
        <w:rPr>
          <w:rFonts w:ascii="Times New Roman" w:eastAsia="Times New Roman" w:hAnsi="Times New Roman" w:cs="Times New Roman"/>
          <w:sz w:val="24"/>
          <w:szCs w:val="24"/>
          <w:lang w:bidi="en-US"/>
        </w:rPr>
        <w:t xml:space="preserve"> – множество подпроцессов этапа стерилизации; </w:t>
      </w:r>
    </w:p>
    <w:p w:rsidR="00BF0785" w:rsidRPr="0090048F" w:rsidRDefault="00D30A54" w:rsidP="0090048F">
      <w:pPr>
        <w:autoSpaceDE w:val="0"/>
        <w:autoSpaceDN w:val="0"/>
        <w:adjustRightInd w:val="0"/>
        <w:spacing w:after="0" w:line="240" w:lineRule="auto"/>
        <w:ind w:firstLine="709"/>
        <w:jc w:val="both"/>
        <w:rPr>
          <w:rFonts w:ascii="Times New Roman" w:eastAsia="Times New Roman" w:hAnsi="Times New Roman" w:cs="Times New Roman"/>
          <w:sz w:val="24"/>
          <w:szCs w:val="24"/>
          <w:lang w:bidi="en-US"/>
        </w:rPr>
      </w:pPr>
      <w:r w:rsidRPr="0090048F">
        <w:rPr>
          <w:rFonts w:ascii="Times New Roman" w:eastAsia="Times New Roman" w:hAnsi="Times New Roman" w:cs="Times New Roman"/>
          <w:i/>
          <w:sz w:val="24"/>
          <w:szCs w:val="24"/>
          <w:lang w:bidi="en-US"/>
        </w:rPr>
        <w:t>Ω</w:t>
      </w:r>
      <w:r w:rsidRPr="0090048F">
        <w:rPr>
          <w:rFonts w:ascii="Times New Roman" w:eastAsia="Times New Roman" w:hAnsi="Times New Roman" w:cs="Times New Roman"/>
          <w:sz w:val="24"/>
          <w:szCs w:val="24"/>
          <w:lang w:bidi="en-US"/>
        </w:rPr>
        <w:t xml:space="preserve"> – множество</w:t>
      </w:r>
      <w:r w:rsidR="00BF0785" w:rsidRPr="0090048F">
        <w:rPr>
          <w:rFonts w:ascii="Times New Roman" w:eastAsia="Times New Roman" w:hAnsi="Times New Roman" w:cs="Times New Roman"/>
          <w:sz w:val="24"/>
          <w:szCs w:val="24"/>
          <w:lang w:bidi="en-US"/>
        </w:rPr>
        <w:t xml:space="preserve"> внешних воздействий на элементы </w:t>
      </w:r>
      <w:r w:rsidR="00BF0785" w:rsidRPr="0090048F">
        <w:rPr>
          <w:rFonts w:ascii="Times New Roman" w:eastAsia="Times New Roman" w:hAnsi="Times New Roman" w:cs="Times New Roman"/>
          <w:i/>
          <w:sz w:val="24"/>
          <w:szCs w:val="24"/>
          <w:lang w:val="en-US" w:bidi="en-US"/>
        </w:rPr>
        <w:t>W</w:t>
      </w:r>
      <w:r w:rsidR="00BF0785" w:rsidRPr="0090048F">
        <w:rPr>
          <w:rFonts w:ascii="Times New Roman" w:eastAsia="Times New Roman" w:hAnsi="Times New Roman" w:cs="Times New Roman"/>
          <w:sz w:val="24"/>
          <w:szCs w:val="24"/>
          <w:lang w:bidi="en-US"/>
        </w:rPr>
        <w:t>, а также заданные параметры среды и оборудования;</w:t>
      </w:r>
      <w:r w:rsidRPr="0090048F">
        <w:rPr>
          <w:rFonts w:ascii="Times New Roman" w:eastAsia="Times New Roman" w:hAnsi="Times New Roman" w:cs="Times New Roman"/>
          <w:sz w:val="24"/>
          <w:szCs w:val="24"/>
          <w:lang w:bidi="en-US"/>
        </w:rPr>
        <w:t xml:space="preserve"> </w:t>
      </w:r>
    </w:p>
    <w:p w:rsidR="00BF0785" w:rsidRPr="0090048F" w:rsidRDefault="00D30A54" w:rsidP="0090048F">
      <w:pPr>
        <w:autoSpaceDE w:val="0"/>
        <w:autoSpaceDN w:val="0"/>
        <w:adjustRightInd w:val="0"/>
        <w:spacing w:after="0" w:line="240" w:lineRule="auto"/>
        <w:ind w:firstLine="709"/>
        <w:jc w:val="both"/>
        <w:rPr>
          <w:rFonts w:ascii="Times New Roman" w:eastAsia="Times New Roman" w:hAnsi="Times New Roman" w:cs="Times New Roman"/>
          <w:sz w:val="24"/>
          <w:szCs w:val="24"/>
          <w:lang w:bidi="en-US"/>
        </w:rPr>
      </w:pPr>
      <w:r w:rsidRPr="0090048F">
        <w:rPr>
          <w:rFonts w:ascii="Times New Roman" w:eastAsia="Times New Roman" w:hAnsi="Times New Roman" w:cs="Times New Roman"/>
          <w:i/>
          <w:sz w:val="24"/>
          <w:szCs w:val="24"/>
          <w:lang w:bidi="en-US"/>
        </w:rPr>
        <w:t>X</w:t>
      </w:r>
      <w:r w:rsidRPr="0090048F">
        <w:rPr>
          <w:rFonts w:ascii="Times New Roman" w:eastAsia="Times New Roman" w:hAnsi="Times New Roman" w:cs="Times New Roman"/>
          <w:sz w:val="24"/>
          <w:szCs w:val="24"/>
          <w:lang w:bidi="en-US"/>
        </w:rPr>
        <w:t xml:space="preserve"> – множество варьируемых входных параметров, определяющих условия </w:t>
      </w:r>
      <w:r w:rsidR="00710512" w:rsidRPr="0090048F">
        <w:rPr>
          <w:rFonts w:ascii="Times New Roman" w:eastAsia="Times New Roman" w:hAnsi="Times New Roman" w:cs="Times New Roman"/>
          <w:sz w:val="24"/>
          <w:szCs w:val="24"/>
          <w:lang w:bidi="en-US"/>
        </w:rPr>
        <w:t xml:space="preserve">и результат этапа </w:t>
      </w:r>
      <w:r w:rsidRPr="0090048F">
        <w:rPr>
          <w:rFonts w:ascii="Times New Roman" w:eastAsia="Times New Roman" w:hAnsi="Times New Roman" w:cs="Times New Roman"/>
          <w:sz w:val="24"/>
          <w:szCs w:val="24"/>
          <w:lang w:bidi="en-US"/>
        </w:rPr>
        <w:t xml:space="preserve">стерилизации растительных </w:t>
      </w:r>
      <w:proofErr w:type="spellStart"/>
      <w:r w:rsidRPr="0090048F">
        <w:rPr>
          <w:rFonts w:ascii="Times New Roman" w:eastAsia="Times New Roman" w:hAnsi="Times New Roman" w:cs="Times New Roman"/>
          <w:sz w:val="24"/>
          <w:szCs w:val="24"/>
          <w:lang w:bidi="en-US"/>
        </w:rPr>
        <w:t>эксплантов</w:t>
      </w:r>
      <w:proofErr w:type="spellEnd"/>
      <w:r w:rsidR="00BF0785" w:rsidRPr="0090048F">
        <w:rPr>
          <w:rFonts w:ascii="Times New Roman" w:eastAsia="Times New Roman" w:hAnsi="Times New Roman" w:cs="Times New Roman"/>
          <w:sz w:val="24"/>
          <w:szCs w:val="24"/>
          <w:lang w:bidi="en-US"/>
        </w:rPr>
        <w:t>. Проведенные предварительные эмпирические исследования показали</w:t>
      </w:r>
      <w:r w:rsidR="00200894" w:rsidRPr="0090048F">
        <w:rPr>
          <w:rFonts w:ascii="Times New Roman" w:eastAsia="Times New Roman" w:hAnsi="Times New Roman" w:cs="Times New Roman"/>
          <w:sz w:val="24"/>
          <w:szCs w:val="24"/>
          <w:lang w:bidi="en-US"/>
        </w:rPr>
        <w:t>[8</w:t>
      </w:r>
      <w:r w:rsidR="0016506E" w:rsidRPr="0090048F">
        <w:rPr>
          <w:rFonts w:ascii="Times New Roman" w:eastAsia="Times New Roman" w:hAnsi="Times New Roman" w:cs="Times New Roman"/>
          <w:sz w:val="24"/>
          <w:szCs w:val="24"/>
          <w:lang w:bidi="en-US"/>
        </w:rPr>
        <w:t>,9</w:t>
      </w:r>
      <w:r w:rsidR="00200894" w:rsidRPr="0090048F">
        <w:rPr>
          <w:rFonts w:ascii="Times New Roman" w:eastAsia="Times New Roman" w:hAnsi="Times New Roman" w:cs="Times New Roman"/>
          <w:sz w:val="24"/>
          <w:szCs w:val="24"/>
          <w:lang w:bidi="en-US"/>
        </w:rPr>
        <w:t>]</w:t>
      </w:r>
      <w:r w:rsidR="00BF0785" w:rsidRPr="0090048F">
        <w:rPr>
          <w:rFonts w:ascii="Times New Roman" w:eastAsia="Times New Roman" w:hAnsi="Times New Roman" w:cs="Times New Roman"/>
          <w:sz w:val="24"/>
          <w:szCs w:val="24"/>
          <w:lang w:bidi="en-US"/>
        </w:rPr>
        <w:t>, что результат получения стерильной культуры, которая будет характеризоваться хорошим ростом, напрямую зависит от правильного выбора таких параметров, как вид стерилизующего агента</w:t>
      </w:r>
      <w:r w:rsidR="0016506E" w:rsidRPr="0090048F">
        <w:rPr>
          <w:rFonts w:ascii="Times New Roman" w:eastAsia="Times New Roman" w:hAnsi="Times New Roman" w:cs="Times New Roman"/>
          <w:sz w:val="24"/>
          <w:szCs w:val="24"/>
          <w:lang w:bidi="en-US"/>
        </w:rPr>
        <w:t xml:space="preserve"> </w:t>
      </w:r>
      <w:r w:rsidR="00200894" w:rsidRPr="0090048F">
        <w:rPr>
          <w:rFonts w:ascii="Times New Roman" w:eastAsia="Times New Roman" w:hAnsi="Times New Roman" w:cs="Times New Roman"/>
          <w:sz w:val="24"/>
          <w:szCs w:val="24"/>
          <w:lang w:bidi="en-US"/>
        </w:rPr>
        <w:t>(</w:t>
      </w:r>
      <w:r w:rsidR="00200894" w:rsidRPr="0090048F">
        <w:rPr>
          <w:rFonts w:ascii="Times New Roman" w:eastAsia="Times New Roman" w:hAnsi="Times New Roman" w:cs="Times New Roman"/>
          <w:i/>
          <w:sz w:val="24"/>
          <w:szCs w:val="24"/>
          <w:lang w:val="en-US" w:bidi="en-US"/>
        </w:rPr>
        <w:t>X</w:t>
      </w:r>
      <w:r w:rsidR="00200894" w:rsidRPr="0090048F">
        <w:rPr>
          <w:rFonts w:ascii="Times New Roman" w:eastAsia="Times New Roman" w:hAnsi="Times New Roman" w:cs="Times New Roman"/>
          <w:i/>
          <w:sz w:val="24"/>
          <w:szCs w:val="24"/>
          <w:vertAlign w:val="subscript"/>
          <w:lang w:bidi="en-US"/>
        </w:rPr>
        <w:t>1</w:t>
      </w:r>
      <w:r w:rsidR="00200894" w:rsidRPr="0090048F">
        <w:rPr>
          <w:rFonts w:ascii="Times New Roman" w:eastAsia="Times New Roman" w:hAnsi="Times New Roman" w:cs="Times New Roman"/>
          <w:sz w:val="24"/>
          <w:szCs w:val="24"/>
          <w:lang w:bidi="en-US"/>
        </w:rPr>
        <w:t>)</w:t>
      </w:r>
      <w:r w:rsidR="00BF0785" w:rsidRPr="0090048F">
        <w:rPr>
          <w:rFonts w:ascii="Times New Roman" w:eastAsia="Times New Roman" w:hAnsi="Times New Roman" w:cs="Times New Roman"/>
          <w:sz w:val="24"/>
          <w:szCs w:val="24"/>
          <w:lang w:bidi="en-US"/>
        </w:rPr>
        <w:t>, его концентрация</w:t>
      </w:r>
      <w:r w:rsidR="0016506E" w:rsidRPr="0090048F">
        <w:rPr>
          <w:rFonts w:ascii="Times New Roman" w:eastAsia="Times New Roman" w:hAnsi="Times New Roman" w:cs="Times New Roman"/>
          <w:sz w:val="24"/>
          <w:szCs w:val="24"/>
          <w:lang w:bidi="en-US"/>
        </w:rPr>
        <w:t xml:space="preserve"> </w:t>
      </w:r>
      <w:r w:rsidR="00200894" w:rsidRPr="0090048F">
        <w:rPr>
          <w:rFonts w:ascii="Times New Roman" w:eastAsia="Times New Roman" w:hAnsi="Times New Roman" w:cs="Times New Roman"/>
          <w:sz w:val="24"/>
          <w:szCs w:val="24"/>
          <w:lang w:bidi="en-US"/>
        </w:rPr>
        <w:t>(</w:t>
      </w:r>
      <w:r w:rsidR="00200894" w:rsidRPr="0090048F">
        <w:rPr>
          <w:rFonts w:ascii="Times New Roman" w:eastAsia="Times New Roman" w:hAnsi="Times New Roman" w:cs="Times New Roman"/>
          <w:i/>
          <w:sz w:val="24"/>
          <w:szCs w:val="24"/>
          <w:lang w:val="en-US" w:bidi="en-US"/>
        </w:rPr>
        <w:t>X</w:t>
      </w:r>
      <w:r w:rsidR="00200894" w:rsidRPr="0090048F">
        <w:rPr>
          <w:rFonts w:ascii="Times New Roman" w:eastAsia="Times New Roman" w:hAnsi="Times New Roman" w:cs="Times New Roman"/>
          <w:i/>
          <w:sz w:val="24"/>
          <w:szCs w:val="24"/>
          <w:vertAlign w:val="subscript"/>
          <w:lang w:bidi="en-US"/>
        </w:rPr>
        <w:t>2,</w:t>
      </w:r>
      <w:r w:rsidR="00200894" w:rsidRPr="0090048F">
        <w:rPr>
          <w:rFonts w:ascii="Times New Roman" w:eastAsia="Times New Roman" w:hAnsi="Times New Roman" w:cs="Times New Roman"/>
          <w:i/>
          <w:sz w:val="24"/>
          <w:szCs w:val="24"/>
          <w:lang w:bidi="en-US"/>
        </w:rPr>
        <w:t>%</w:t>
      </w:r>
      <w:r w:rsidR="00200894" w:rsidRPr="0090048F">
        <w:rPr>
          <w:rFonts w:ascii="Times New Roman" w:eastAsia="Times New Roman" w:hAnsi="Times New Roman" w:cs="Times New Roman"/>
          <w:sz w:val="24"/>
          <w:szCs w:val="24"/>
          <w:lang w:bidi="en-US"/>
        </w:rPr>
        <w:t>)</w:t>
      </w:r>
      <w:r w:rsidR="00BF0785" w:rsidRPr="0090048F">
        <w:rPr>
          <w:rFonts w:ascii="Times New Roman" w:eastAsia="Times New Roman" w:hAnsi="Times New Roman" w:cs="Times New Roman"/>
          <w:sz w:val="24"/>
          <w:szCs w:val="24"/>
          <w:lang w:bidi="en-US"/>
        </w:rPr>
        <w:t xml:space="preserve">, а также время обработки стерилизующим агентом растительных </w:t>
      </w:r>
      <w:proofErr w:type="spellStart"/>
      <w:r w:rsidR="00BF0785" w:rsidRPr="0090048F">
        <w:rPr>
          <w:rFonts w:ascii="Times New Roman" w:eastAsia="Times New Roman" w:hAnsi="Times New Roman" w:cs="Times New Roman"/>
          <w:sz w:val="24"/>
          <w:szCs w:val="24"/>
          <w:lang w:bidi="en-US"/>
        </w:rPr>
        <w:t>эксплантов</w:t>
      </w:r>
      <w:proofErr w:type="spellEnd"/>
      <w:r w:rsidR="0016506E" w:rsidRPr="0090048F">
        <w:rPr>
          <w:rFonts w:ascii="Times New Roman" w:eastAsia="Times New Roman" w:hAnsi="Times New Roman" w:cs="Times New Roman"/>
          <w:sz w:val="24"/>
          <w:szCs w:val="24"/>
          <w:lang w:bidi="en-US"/>
        </w:rPr>
        <w:t xml:space="preserve"> </w:t>
      </w:r>
      <w:r w:rsidR="00200894" w:rsidRPr="0090048F">
        <w:rPr>
          <w:rFonts w:ascii="Times New Roman" w:eastAsia="Times New Roman" w:hAnsi="Times New Roman" w:cs="Times New Roman"/>
          <w:sz w:val="24"/>
          <w:szCs w:val="24"/>
          <w:lang w:bidi="en-US"/>
        </w:rPr>
        <w:t>(</w:t>
      </w:r>
      <w:r w:rsidR="00200894" w:rsidRPr="0090048F">
        <w:rPr>
          <w:rFonts w:ascii="Times New Roman" w:eastAsia="Times New Roman" w:hAnsi="Times New Roman" w:cs="Times New Roman"/>
          <w:i/>
          <w:sz w:val="24"/>
          <w:szCs w:val="24"/>
          <w:lang w:val="en-US" w:bidi="en-US"/>
        </w:rPr>
        <w:t>X</w:t>
      </w:r>
      <w:r w:rsidR="00200894" w:rsidRPr="0090048F">
        <w:rPr>
          <w:rFonts w:ascii="Times New Roman" w:eastAsia="Times New Roman" w:hAnsi="Times New Roman" w:cs="Times New Roman"/>
          <w:i/>
          <w:sz w:val="24"/>
          <w:szCs w:val="24"/>
          <w:vertAlign w:val="subscript"/>
          <w:lang w:bidi="en-US"/>
        </w:rPr>
        <w:t>3</w:t>
      </w:r>
      <w:r w:rsidR="00200894" w:rsidRPr="0090048F">
        <w:rPr>
          <w:rFonts w:ascii="Times New Roman" w:eastAsia="Times New Roman" w:hAnsi="Times New Roman" w:cs="Times New Roman"/>
          <w:i/>
          <w:sz w:val="24"/>
          <w:szCs w:val="24"/>
          <w:lang w:bidi="en-US"/>
        </w:rPr>
        <w:t>,</w:t>
      </w:r>
      <w:r w:rsidR="00200894" w:rsidRPr="0090048F">
        <w:rPr>
          <w:rFonts w:ascii="Times New Roman" w:eastAsia="Times New Roman" w:hAnsi="Times New Roman" w:cs="Times New Roman"/>
          <w:sz w:val="24"/>
          <w:szCs w:val="24"/>
          <w:lang w:bidi="en-US"/>
        </w:rPr>
        <w:t>мин</w:t>
      </w:r>
      <w:r w:rsidR="00200894" w:rsidRPr="0090048F">
        <w:rPr>
          <w:rFonts w:ascii="Times New Roman" w:eastAsia="Times New Roman" w:hAnsi="Times New Roman" w:cs="Times New Roman"/>
          <w:i/>
          <w:sz w:val="24"/>
          <w:szCs w:val="24"/>
          <w:vertAlign w:val="subscript"/>
          <w:lang w:bidi="en-US"/>
        </w:rPr>
        <w:t>.</w:t>
      </w:r>
      <w:r w:rsidR="00200894" w:rsidRPr="0090048F">
        <w:rPr>
          <w:rFonts w:ascii="Times New Roman" w:eastAsia="Times New Roman" w:hAnsi="Times New Roman" w:cs="Times New Roman"/>
          <w:sz w:val="24"/>
          <w:szCs w:val="24"/>
          <w:lang w:bidi="en-US"/>
        </w:rPr>
        <w:t>);</w:t>
      </w:r>
    </w:p>
    <w:p w:rsidR="00200894" w:rsidRPr="0090048F" w:rsidRDefault="00D30A54" w:rsidP="0090048F">
      <w:pPr>
        <w:autoSpaceDE w:val="0"/>
        <w:autoSpaceDN w:val="0"/>
        <w:adjustRightInd w:val="0"/>
        <w:spacing w:after="0" w:line="240" w:lineRule="auto"/>
        <w:ind w:firstLine="709"/>
        <w:jc w:val="both"/>
        <w:rPr>
          <w:rFonts w:ascii="Times New Roman" w:eastAsia="Times New Roman" w:hAnsi="Times New Roman" w:cs="Times New Roman"/>
          <w:sz w:val="24"/>
          <w:szCs w:val="24"/>
          <w:lang w:bidi="en-US"/>
        </w:rPr>
      </w:pPr>
      <w:r w:rsidRPr="0090048F">
        <w:rPr>
          <w:rFonts w:ascii="Times New Roman" w:eastAsia="Times New Roman" w:hAnsi="Times New Roman" w:cs="Times New Roman"/>
          <w:i/>
          <w:sz w:val="24"/>
          <w:szCs w:val="24"/>
          <w:lang w:val="en-US" w:bidi="en-US"/>
        </w:rPr>
        <w:t>Y</w:t>
      </w:r>
      <w:r w:rsidRPr="0090048F">
        <w:rPr>
          <w:rFonts w:ascii="Times New Roman" w:eastAsia="Times New Roman" w:hAnsi="Times New Roman" w:cs="Times New Roman"/>
          <w:sz w:val="24"/>
          <w:szCs w:val="24"/>
          <w:lang w:bidi="en-US"/>
        </w:rPr>
        <w:t xml:space="preserve"> – </w:t>
      </w:r>
      <w:proofErr w:type="gramStart"/>
      <w:r w:rsidRPr="0090048F">
        <w:rPr>
          <w:rFonts w:ascii="Times New Roman" w:eastAsia="Times New Roman" w:hAnsi="Times New Roman" w:cs="Times New Roman"/>
          <w:sz w:val="24"/>
          <w:szCs w:val="24"/>
          <w:lang w:bidi="en-US"/>
        </w:rPr>
        <w:t>выходные</w:t>
      </w:r>
      <w:proofErr w:type="gramEnd"/>
      <w:r w:rsidRPr="0090048F">
        <w:rPr>
          <w:rFonts w:ascii="Times New Roman" w:eastAsia="Times New Roman" w:hAnsi="Times New Roman" w:cs="Times New Roman"/>
          <w:sz w:val="24"/>
          <w:szCs w:val="24"/>
          <w:lang w:bidi="en-US"/>
        </w:rPr>
        <w:t xml:space="preserve"> переменные модели: </w:t>
      </w:r>
      <w:r w:rsidR="00BF0785" w:rsidRPr="0090048F">
        <w:rPr>
          <w:rFonts w:ascii="Times New Roman" w:eastAsia="Times New Roman" w:hAnsi="Times New Roman" w:cs="Times New Roman"/>
          <w:sz w:val="24"/>
          <w:szCs w:val="24"/>
          <w:lang w:bidi="en-US"/>
        </w:rPr>
        <w:t xml:space="preserve">количество стерильных </w:t>
      </w:r>
      <w:proofErr w:type="spellStart"/>
      <w:r w:rsidR="00BF0785" w:rsidRPr="0090048F">
        <w:rPr>
          <w:rFonts w:ascii="Times New Roman" w:eastAsia="Times New Roman" w:hAnsi="Times New Roman" w:cs="Times New Roman"/>
          <w:sz w:val="24"/>
          <w:szCs w:val="24"/>
          <w:lang w:bidi="en-US"/>
        </w:rPr>
        <w:t>эксплантов</w:t>
      </w:r>
      <w:proofErr w:type="spellEnd"/>
      <w:r w:rsidR="0016506E" w:rsidRPr="0090048F">
        <w:rPr>
          <w:rFonts w:ascii="Times New Roman" w:eastAsia="Times New Roman" w:hAnsi="Times New Roman" w:cs="Times New Roman"/>
          <w:sz w:val="24"/>
          <w:szCs w:val="24"/>
          <w:lang w:bidi="en-US"/>
        </w:rPr>
        <w:t xml:space="preserve"> </w:t>
      </w:r>
      <w:r w:rsidR="00200894" w:rsidRPr="0090048F">
        <w:rPr>
          <w:rFonts w:ascii="Times New Roman" w:eastAsia="Times New Roman" w:hAnsi="Times New Roman" w:cs="Times New Roman"/>
          <w:sz w:val="24"/>
          <w:szCs w:val="24"/>
          <w:lang w:bidi="en-US"/>
        </w:rPr>
        <w:t>(</w:t>
      </w:r>
      <w:r w:rsidR="00200894" w:rsidRPr="0090048F">
        <w:rPr>
          <w:rFonts w:ascii="Times New Roman" w:eastAsia="Times New Roman" w:hAnsi="Times New Roman" w:cs="Times New Roman"/>
          <w:i/>
          <w:sz w:val="24"/>
          <w:szCs w:val="24"/>
          <w:lang w:val="en-US" w:bidi="en-US"/>
        </w:rPr>
        <w:t>Y</w:t>
      </w:r>
      <w:r w:rsidR="00200894" w:rsidRPr="0090048F">
        <w:rPr>
          <w:rFonts w:ascii="Times New Roman" w:eastAsia="Times New Roman" w:hAnsi="Times New Roman" w:cs="Times New Roman"/>
          <w:i/>
          <w:sz w:val="24"/>
          <w:szCs w:val="24"/>
          <w:vertAlign w:val="subscript"/>
          <w:lang w:bidi="en-US"/>
        </w:rPr>
        <w:t>1</w:t>
      </w:r>
      <w:r w:rsidR="00200894" w:rsidRPr="0090048F">
        <w:rPr>
          <w:rFonts w:ascii="Times New Roman" w:eastAsia="Times New Roman" w:hAnsi="Times New Roman" w:cs="Times New Roman"/>
          <w:sz w:val="24"/>
          <w:szCs w:val="24"/>
          <w:lang w:bidi="en-US"/>
        </w:rPr>
        <w:t>,%),</w:t>
      </w:r>
      <w:r w:rsidR="00BF0785" w:rsidRPr="0090048F">
        <w:rPr>
          <w:rFonts w:ascii="Times New Roman" w:eastAsia="Times New Roman" w:hAnsi="Times New Roman" w:cs="Times New Roman"/>
          <w:sz w:val="24"/>
          <w:szCs w:val="24"/>
          <w:lang w:bidi="en-US"/>
        </w:rPr>
        <w:t xml:space="preserve"> </w:t>
      </w:r>
      <w:r w:rsidR="00200894" w:rsidRPr="0090048F">
        <w:rPr>
          <w:rFonts w:ascii="Times New Roman" w:eastAsia="Times New Roman" w:hAnsi="Times New Roman" w:cs="Times New Roman"/>
          <w:sz w:val="24"/>
          <w:szCs w:val="24"/>
          <w:lang w:bidi="en-US"/>
        </w:rPr>
        <w:t xml:space="preserve">асептических жизнеспособных проростков </w:t>
      </w:r>
      <w:r w:rsidRPr="0090048F">
        <w:rPr>
          <w:rFonts w:ascii="Times New Roman" w:eastAsia="Times New Roman" w:hAnsi="Times New Roman" w:cs="Times New Roman"/>
          <w:sz w:val="24"/>
          <w:szCs w:val="24"/>
          <w:lang w:bidi="en-US"/>
        </w:rPr>
        <w:t>(</w:t>
      </w:r>
      <w:r w:rsidR="00200894" w:rsidRPr="0090048F">
        <w:rPr>
          <w:rFonts w:ascii="Times New Roman" w:eastAsia="Times New Roman" w:hAnsi="Times New Roman" w:cs="Times New Roman"/>
          <w:i/>
          <w:sz w:val="24"/>
          <w:szCs w:val="24"/>
          <w:lang w:val="en-US" w:bidi="en-US"/>
        </w:rPr>
        <w:t>Y</w:t>
      </w:r>
      <w:r w:rsidR="00200894" w:rsidRPr="0090048F">
        <w:rPr>
          <w:rFonts w:ascii="Times New Roman" w:eastAsia="Times New Roman" w:hAnsi="Times New Roman" w:cs="Times New Roman"/>
          <w:i/>
          <w:sz w:val="24"/>
          <w:szCs w:val="24"/>
          <w:vertAlign w:val="subscript"/>
          <w:lang w:bidi="en-US"/>
        </w:rPr>
        <w:t>2,</w:t>
      </w:r>
      <w:r w:rsidRPr="0090048F">
        <w:rPr>
          <w:rFonts w:ascii="Times New Roman" w:eastAsia="Times New Roman" w:hAnsi="Times New Roman" w:cs="Times New Roman"/>
          <w:sz w:val="24"/>
          <w:szCs w:val="24"/>
          <w:lang w:bidi="en-US"/>
        </w:rPr>
        <w:t>%)</w:t>
      </w:r>
      <w:r w:rsidR="00023647" w:rsidRPr="0090048F">
        <w:rPr>
          <w:rFonts w:ascii="Times New Roman" w:eastAsia="Times New Roman" w:hAnsi="Times New Roman" w:cs="Times New Roman"/>
          <w:sz w:val="24"/>
          <w:szCs w:val="24"/>
          <w:lang w:bidi="en-US"/>
        </w:rPr>
        <w:t>;</w:t>
      </w:r>
    </w:p>
    <w:p w:rsidR="00BF0785" w:rsidRPr="0090048F" w:rsidRDefault="00D30A54" w:rsidP="0090048F">
      <w:pPr>
        <w:autoSpaceDE w:val="0"/>
        <w:autoSpaceDN w:val="0"/>
        <w:adjustRightInd w:val="0"/>
        <w:spacing w:after="0" w:line="240" w:lineRule="auto"/>
        <w:ind w:firstLine="709"/>
        <w:jc w:val="both"/>
        <w:rPr>
          <w:rFonts w:ascii="Times New Roman" w:eastAsia="Times New Roman" w:hAnsi="Times New Roman" w:cs="Times New Roman"/>
          <w:sz w:val="24"/>
          <w:szCs w:val="24"/>
          <w:lang w:bidi="en-US"/>
        </w:rPr>
      </w:pPr>
      <w:r w:rsidRPr="0090048F">
        <w:rPr>
          <w:rFonts w:ascii="Times New Roman" w:eastAsia="Times New Roman" w:hAnsi="Times New Roman" w:cs="Times New Roman"/>
          <w:bCs/>
          <w:i/>
          <w:iCs/>
          <w:sz w:val="24"/>
          <w:szCs w:val="24"/>
          <w:lang w:val="en-US" w:bidi="en-US"/>
        </w:rPr>
        <w:t>F</w:t>
      </w:r>
      <w:r w:rsidRPr="0090048F">
        <w:rPr>
          <w:rFonts w:ascii="Times New Roman" w:eastAsia="Times New Roman" w:hAnsi="Times New Roman" w:cs="Times New Roman"/>
          <w:sz w:val="24"/>
          <w:szCs w:val="24"/>
          <w:lang w:bidi="en-US"/>
        </w:rPr>
        <w:t xml:space="preserve"> – множество отображений</w:t>
      </w:r>
      <w:r w:rsidR="00BF0785" w:rsidRPr="0090048F">
        <w:rPr>
          <w:rFonts w:ascii="Times New Roman" w:eastAsia="Times New Roman" w:hAnsi="Times New Roman" w:cs="Times New Roman"/>
          <w:sz w:val="24"/>
          <w:szCs w:val="24"/>
          <w:lang w:bidi="en-US"/>
        </w:rPr>
        <w:t xml:space="preserve"> осуществляемых</w:t>
      </w:r>
      <w:r w:rsidRPr="0090048F">
        <w:rPr>
          <w:rFonts w:ascii="Times New Roman" w:eastAsia="Times New Roman" w:hAnsi="Times New Roman" w:cs="Times New Roman"/>
          <w:sz w:val="24"/>
          <w:szCs w:val="24"/>
          <w:lang w:bidi="en-US"/>
        </w:rPr>
        <w:t xml:space="preserve"> на </w:t>
      </w:r>
      <w:r w:rsidR="00BF0785" w:rsidRPr="0090048F">
        <w:rPr>
          <w:rFonts w:ascii="Times New Roman" w:eastAsia="Times New Roman" w:hAnsi="Times New Roman" w:cs="Times New Roman"/>
          <w:i/>
          <w:sz w:val="24"/>
          <w:szCs w:val="24"/>
          <w:lang w:val="en-US" w:bidi="en-US"/>
        </w:rPr>
        <w:t>W</w:t>
      </w:r>
      <w:r w:rsidR="0016506E" w:rsidRPr="0090048F">
        <w:rPr>
          <w:rFonts w:ascii="Times New Roman" w:eastAsia="Times New Roman" w:hAnsi="Times New Roman" w:cs="Times New Roman"/>
          <w:i/>
          <w:sz w:val="24"/>
          <w:szCs w:val="24"/>
          <w:lang w:bidi="en-US"/>
        </w:rPr>
        <w:t>;</w:t>
      </w:r>
      <w:r w:rsidR="00BF0785" w:rsidRPr="0090048F">
        <w:rPr>
          <w:rFonts w:ascii="Times New Roman" w:eastAsia="Times New Roman" w:hAnsi="Times New Roman" w:cs="Times New Roman"/>
          <w:i/>
          <w:sz w:val="24"/>
          <w:szCs w:val="24"/>
          <w:lang w:bidi="en-US"/>
        </w:rPr>
        <w:t xml:space="preserve"> Ω</w:t>
      </w:r>
      <w:r w:rsidR="004F0964" w:rsidRPr="0090048F">
        <w:rPr>
          <w:rFonts w:ascii="Times New Roman" w:eastAsia="Times New Roman" w:hAnsi="Times New Roman" w:cs="Times New Roman"/>
          <w:i/>
          <w:sz w:val="24"/>
          <w:szCs w:val="24"/>
          <w:lang w:bidi="en-US"/>
        </w:rPr>
        <w:t xml:space="preserve">, </w:t>
      </w:r>
      <w:r w:rsidRPr="0090048F">
        <w:rPr>
          <w:rFonts w:ascii="Times New Roman" w:eastAsia="Times New Roman" w:hAnsi="Times New Roman" w:cs="Times New Roman"/>
          <w:bCs/>
          <w:i/>
          <w:iCs/>
          <w:sz w:val="24"/>
          <w:szCs w:val="24"/>
          <w:lang w:bidi="en-US"/>
        </w:rPr>
        <w:t>Х</w:t>
      </w:r>
      <w:r w:rsidRPr="0090048F">
        <w:rPr>
          <w:rFonts w:ascii="Times New Roman" w:eastAsia="Times New Roman" w:hAnsi="Times New Roman" w:cs="Times New Roman"/>
          <w:i/>
          <w:sz w:val="24"/>
          <w:szCs w:val="24"/>
          <w:lang w:bidi="en-US"/>
        </w:rPr>
        <w:t>,</w:t>
      </w:r>
      <w:r w:rsidRPr="0090048F">
        <w:rPr>
          <w:rFonts w:ascii="Times New Roman" w:eastAsia="Times New Roman" w:hAnsi="Times New Roman" w:cs="Times New Roman"/>
          <w:bCs/>
          <w:i/>
          <w:iCs/>
          <w:sz w:val="24"/>
          <w:szCs w:val="24"/>
          <w:lang w:bidi="en-US"/>
        </w:rPr>
        <w:t xml:space="preserve"> </w:t>
      </w:r>
      <w:r w:rsidRPr="0090048F">
        <w:rPr>
          <w:rFonts w:ascii="Times New Roman" w:eastAsia="Times New Roman" w:hAnsi="Times New Roman" w:cs="Times New Roman"/>
          <w:bCs/>
          <w:i/>
          <w:iCs/>
          <w:sz w:val="24"/>
          <w:szCs w:val="24"/>
          <w:lang w:val="en-US" w:bidi="en-US"/>
        </w:rPr>
        <w:t>Y</w:t>
      </w:r>
      <w:r w:rsidRPr="0090048F">
        <w:rPr>
          <w:rFonts w:ascii="Times New Roman" w:eastAsia="Times New Roman" w:hAnsi="Times New Roman" w:cs="Times New Roman"/>
          <w:i/>
          <w:sz w:val="24"/>
          <w:szCs w:val="24"/>
          <w:lang w:bidi="en-US"/>
        </w:rPr>
        <w:t xml:space="preserve">, </w:t>
      </w:r>
      <w:r w:rsidRPr="0090048F">
        <w:rPr>
          <w:rFonts w:ascii="Times New Roman" w:eastAsia="Times New Roman" w:hAnsi="Times New Roman" w:cs="Times New Roman"/>
          <w:bCs/>
          <w:i/>
          <w:iCs/>
          <w:sz w:val="24"/>
          <w:szCs w:val="24"/>
          <w:lang w:val="en-US" w:bidi="en-US"/>
        </w:rPr>
        <w:t>F</w:t>
      </w:r>
      <w:r w:rsidRPr="0090048F">
        <w:rPr>
          <w:rFonts w:ascii="Times New Roman" w:eastAsia="Times New Roman" w:hAnsi="Times New Roman" w:cs="Times New Roman"/>
          <w:sz w:val="24"/>
          <w:szCs w:val="24"/>
          <w:lang w:bidi="en-US"/>
        </w:rPr>
        <w:t>: (</w:t>
      </w:r>
      <w:r w:rsidR="004F0964" w:rsidRPr="0090048F">
        <w:rPr>
          <w:rFonts w:ascii="Times New Roman" w:eastAsia="Times New Roman" w:hAnsi="Times New Roman" w:cs="Times New Roman"/>
          <w:i/>
          <w:sz w:val="24"/>
          <w:szCs w:val="24"/>
          <w:lang w:val="en-US" w:bidi="en-US"/>
        </w:rPr>
        <w:t>W</w:t>
      </w:r>
      <w:r w:rsidR="004F0964" w:rsidRPr="0090048F">
        <w:rPr>
          <w:rFonts w:ascii="Times New Roman" w:eastAsia="Times New Roman" w:hAnsi="Times New Roman" w:cs="Times New Roman"/>
          <w:i/>
          <w:sz w:val="24"/>
          <w:szCs w:val="24"/>
          <w:lang w:bidi="en-US"/>
        </w:rPr>
        <w:t xml:space="preserve">, Ω, </w:t>
      </w:r>
      <w:r w:rsidR="004F0964" w:rsidRPr="0090048F">
        <w:rPr>
          <w:rFonts w:ascii="Times New Roman" w:eastAsia="Times New Roman" w:hAnsi="Times New Roman" w:cs="Times New Roman"/>
          <w:bCs/>
          <w:i/>
          <w:iCs/>
          <w:sz w:val="24"/>
          <w:szCs w:val="24"/>
          <w:lang w:bidi="en-US"/>
        </w:rPr>
        <w:t>Х</w:t>
      </w:r>
      <w:r w:rsidR="004F0964" w:rsidRPr="0090048F">
        <w:rPr>
          <w:rFonts w:ascii="Times New Roman" w:eastAsia="Times New Roman" w:hAnsi="Times New Roman" w:cs="Times New Roman"/>
          <w:i/>
          <w:sz w:val="24"/>
          <w:szCs w:val="24"/>
          <w:lang w:bidi="en-US"/>
        </w:rPr>
        <w:t>,</w:t>
      </w:r>
      <w:r w:rsidR="004F0964" w:rsidRPr="0090048F">
        <w:rPr>
          <w:rFonts w:ascii="Times New Roman" w:eastAsia="Times New Roman" w:hAnsi="Times New Roman" w:cs="Times New Roman"/>
          <w:bCs/>
          <w:i/>
          <w:iCs/>
          <w:sz w:val="24"/>
          <w:szCs w:val="24"/>
          <w:lang w:bidi="en-US"/>
        </w:rPr>
        <w:t xml:space="preserve"> </w:t>
      </w:r>
      <w:r w:rsidR="004F0964" w:rsidRPr="0090048F">
        <w:rPr>
          <w:rFonts w:ascii="Times New Roman" w:eastAsia="Times New Roman" w:hAnsi="Times New Roman" w:cs="Times New Roman"/>
          <w:bCs/>
          <w:i/>
          <w:iCs/>
          <w:sz w:val="24"/>
          <w:szCs w:val="24"/>
          <w:lang w:val="en-US" w:bidi="en-US"/>
        </w:rPr>
        <w:t>Y</w:t>
      </w:r>
      <w:r w:rsidRPr="0090048F">
        <w:rPr>
          <w:rFonts w:ascii="Times New Roman" w:eastAsia="Times New Roman" w:hAnsi="Times New Roman" w:cs="Times New Roman"/>
          <w:sz w:val="24"/>
          <w:szCs w:val="24"/>
          <w:lang w:bidi="en-US"/>
        </w:rPr>
        <w:t xml:space="preserve">) → </w:t>
      </w:r>
      <w:r w:rsidRPr="0090048F">
        <w:rPr>
          <w:rFonts w:ascii="Times New Roman" w:eastAsia="Times New Roman" w:hAnsi="Times New Roman" w:cs="Times New Roman"/>
          <w:bCs/>
          <w:i/>
          <w:iCs/>
          <w:sz w:val="24"/>
          <w:szCs w:val="24"/>
          <w:lang w:val="en-US" w:bidi="en-US"/>
        </w:rPr>
        <w:t>Y</w:t>
      </w:r>
      <w:r w:rsidRPr="0090048F">
        <w:rPr>
          <w:rFonts w:ascii="Times New Roman" w:eastAsia="Times New Roman" w:hAnsi="Times New Roman" w:cs="Times New Roman"/>
          <w:i/>
          <w:sz w:val="24"/>
          <w:szCs w:val="24"/>
          <w:lang w:bidi="en-US"/>
        </w:rPr>
        <w:t>;</w:t>
      </w:r>
      <w:r w:rsidRPr="0090048F">
        <w:rPr>
          <w:rFonts w:ascii="Times New Roman" w:eastAsia="Times New Roman" w:hAnsi="Times New Roman" w:cs="Times New Roman"/>
          <w:sz w:val="24"/>
          <w:szCs w:val="24"/>
          <w:lang w:bidi="en-US"/>
        </w:rPr>
        <w:t xml:space="preserve"> </w:t>
      </w:r>
    </w:p>
    <w:p w:rsidR="00D30A54" w:rsidRPr="0090048F" w:rsidRDefault="00D30A54" w:rsidP="0090048F">
      <w:pPr>
        <w:autoSpaceDE w:val="0"/>
        <w:autoSpaceDN w:val="0"/>
        <w:adjustRightInd w:val="0"/>
        <w:spacing w:after="0" w:line="240" w:lineRule="auto"/>
        <w:ind w:firstLine="709"/>
        <w:jc w:val="both"/>
        <w:rPr>
          <w:rFonts w:ascii="Times New Roman" w:eastAsia="Times New Roman" w:hAnsi="Times New Roman" w:cs="Times New Roman"/>
          <w:sz w:val="24"/>
          <w:szCs w:val="24"/>
          <w:lang w:bidi="en-US"/>
        </w:rPr>
      </w:pPr>
      <w:r w:rsidRPr="0090048F">
        <w:rPr>
          <w:rFonts w:ascii="Times New Roman" w:eastAsia="Times New Roman" w:hAnsi="Times New Roman" w:cs="Times New Roman"/>
          <w:bCs/>
          <w:i/>
          <w:iCs/>
          <w:sz w:val="24"/>
          <w:szCs w:val="24"/>
          <w:lang w:val="en-US" w:bidi="en-US"/>
        </w:rPr>
        <w:t>O</w:t>
      </w:r>
      <w:r w:rsidRPr="0090048F">
        <w:rPr>
          <w:rFonts w:ascii="Times New Roman" w:eastAsia="Times New Roman" w:hAnsi="Times New Roman" w:cs="Times New Roman"/>
          <w:i/>
          <w:iCs/>
          <w:sz w:val="24"/>
          <w:szCs w:val="24"/>
          <w:vertAlign w:val="subscript"/>
          <w:lang w:bidi="en-US"/>
        </w:rPr>
        <w:t xml:space="preserve"> </w:t>
      </w:r>
      <w:r w:rsidRPr="0090048F">
        <w:rPr>
          <w:rFonts w:ascii="Times New Roman" w:eastAsia="Times New Roman" w:hAnsi="Times New Roman" w:cs="Times New Roman"/>
          <w:sz w:val="24"/>
          <w:szCs w:val="24"/>
          <w:lang w:bidi="en-US"/>
        </w:rPr>
        <w:t xml:space="preserve">– </w:t>
      </w:r>
      <w:r w:rsidR="004F0964" w:rsidRPr="0090048F">
        <w:rPr>
          <w:rFonts w:ascii="Times New Roman" w:eastAsia="Times New Roman" w:hAnsi="Times New Roman" w:cs="Times New Roman"/>
          <w:sz w:val="24"/>
          <w:szCs w:val="24"/>
          <w:lang w:bidi="en-US"/>
        </w:rPr>
        <w:t>мно</w:t>
      </w:r>
      <w:r w:rsidR="0016506E" w:rsidRPr="0090048F">
        <w:rPr>
          <w:rFonts w:ascii="Times New Roman" w:eastAsia="Times New Roman" w:hAnsi="Times New Roman" w:cs="Times New Roman"/>
          <w:sz w:val="24"/>
          <w:szCs w:val="24"/>
          <w:lang w:bidi="en-US"/>
        </w:rPr>
        <w:t xml:space="preserve">жество отношений над элементами </w:t>
      </w:r>
      <w:r w:rsidR="004F0964" w:rsidRPr="0090048F">
        <w:rPr>
          <w:rFonts w:ascii="Times New Roman" w:eastAsia="Times New Roman" w:hAnsi="Times New Roman" w:cs="Times New Roman"/>
          <w:i/>
          <w:sz w:val="24"/>
          <w:szCs w:val="24"/>
          <w:lang w:val="en-US" w:bidi="en-US"/>
        </w:rPr>
        <w:t>W</w:t>
      </w:r>
      <w:r w:rsidR="0016506E" w:rsidRPr="0090048F">
        <w:rPr>
          <w:rFonts w:ascii="Times New Roman" w:eastAsia="Times New Roman" w:hAnsi="Times New Roman" w:cs="Times New Roman"/>
          <w:i/>
          <w:sz w:val="24"/>
          <w:szCs w:val="24"/>
          <w:lang w:bidi="en-US"/>
        </w:rPr>
        <w:t>;</w:t>
      </w:r>
      <w:r w:rsidR="004F0964" w:rsidRPr="0090048F">
        <w:rPr>
          <w:rFonts w:ascii="Times New Roman" w:eastAsia="Times New Roman" w:hAnsi="Times New Roman" w:cs="Times New Roman"/>
          <w:i/>
          <w:sz w:val="24"/>
          <w:szCs w:val="24"/>
          <w:lang w:bidi="en-US"/>
        </w:rPr>
        <w:t xml:space="preserve"> Ω, </w:t>
      </w:r>
      <w:r w:rsidR="004F0964" w:rsidRPr="0090048F">
        <w:rPr>
          <w:rFonts w:ascii="Times New Roman" w:eastAsia="Times New Roman" w:hAnsi="Times New Roman" w:cs="Times New Roman"/>
          <w:bCs/>
          <w:i/>
          <w:iCs/>
          <w:sz w:val="24"/>
          <w:szCs w:val="24"/>
          <w:lang w:bidi="en-US"/>
        </w:rPr>
        <w:t>Х</w:t>
      </w:r>
      <w:r w:rsidR="004F0964" w:rsidRPr="0090048F">
        <w:rPr>
          <w:rFonts w:ascii="Times New Roman" w:eastAsia="Times New Roman" w:hAnsi="Times New Roman" w:cs="Times New Roman"/>
          <w:i/>
          <w:sz w:val="24"/>
          <w:szCs w:val="24"/>
          <w:lang w:bidi="en-US"/>
        </w:rPr>
        <w:t>,</w:t>
      </w:r>
      <w:r w:rsidR="004F0964" w:rsidRPr="0090048F">
        <w:rPr>
          <w:rFonts w:ascii="Times New Roman" w:eastAsia="Times New Roman" w:hAnsi="Times New Roman" w:cs="Times New Roman"/>
          <w:bCs/>
          <w:i/>
          <w:iCs/>
          <w:sz w:val="24"/>
          <w:szCs w:val="24"/>
          <w:lang w:bidi="en-US"/>
        </w:rPr>
        <w:t xml:space="preserve"> </w:t>
      </w:r>
      <w:r w:rsidR="004F0964" w:rsidRPr="0090048F">
        <w:rPr>
          <w:rFonts w:ascii="Times New Roman" w:eastAsia="Times New Roman" w:hAnsi="Times New Roman" w:cs="Times New Roman"/>
          <w:bCs/>
          <w:i/>
          <w:iCs/>
          <w:sz w:val="24"/>
          <w:szCs w:val="24"/>
          <w:lang w:val="en-US" w:bidi="en-US"/>
        </w:rPr>
        <w:t>Y</w:t>
      </w:r>
      <w:r w:rsidRPr="0090048F">
        <w:rPr>
          <w:rFonts w:ascii="Times New Roman" w:eastAsia="Times New Roman" w:hAnsi="Times New Roman" w:cs="Times New Roman"/>
          <w:i/>
          <w:sz w:val="24"/>
          <w:szCs w:val="24"/>
          <w:lang w:bidi="en-US"/>
        </w:rPr>
        <w:t xml:space="preserve">, </w:t>
      </w:r>
      <w:r w:rsidRPr="0090048F">
        <w:rPr>
          <w:rFonts w:ascii="Times New Roman" w:eastAsia="Times New Roman" w:hAnsi="Times New Roman" w:cs="Times New Roman"/>
          <w:bCs/>
          <w:i/>
          <w:iCs/>
          <w:sz w:val="24"/>
          <w:szCs w:val="24"/>
          <w:lang w:val="en-US" w:bidi="en-US"/>
        </w:rPr>
        <w:t>O</w:t>
      </w:r>
      <w:r w:rsidRPr="0090048F">
        <w:rPr>
          <w:rFonts w:ascii="Times New Roman" w:eastAsia="Times New Roman" w:hAnsi="Times New Roman" w:cs="Times New Roman"/>
          <w:sz w:val="24"/>
          <w:szCs w:val="24"/>
          <w:lang w:bidi="en-US"/>
        </w:rPr>
        <w:t>: (</w:t>
      </w:r>
      <m:oMath>
        <m:sSubSup>
          <m:sSubSupPr>
            <m:ctrlPr>
              <w:rPr>
                <w:rFonts w:ascii="Cambria Math" w:eastAsia="Times New Roman" w:hAnsi="Cambria Math" w:cs="Times New Roman"/>
                <w:i/>
                <w:sz w:val="24"/>
                <w:szCs w:val="24"/>
                <w:lang w:bidi="en-US"/>
              </w:rPr>
            </m:ctrlPr>
          </m:sSubSupPr>
          <m:e>
            <m:r>
              <w:rPr>
                <w:rFonts w:ascii="Cambria Math" w:eastAsia="Times New Roman" w:hAnsi="Cambria Math" w:cs="Times New Roman"/>
                <w:sz w:val="24"/>
                <w:szCs w:val="24"/>
                <w:lang w:bidi="en-US"/>
              </w:rPr>
              <m:t>W</m:t>
            </m:r>
          </m:e>
          <m:sub/>
          <m:sup>
            <m:r>
              <w:rPr>
                <w:rFonts w:ascii="Cambria Math" w:eastAsia="Times New Roman" w:hAnsi="Cambria Math" w:cs="Times New Roman"/>
                <w:sz w:val="24"/>
                <w:szCs w:val="24"/>
                <w:lang w:bidi="en-US"/>
              </w:rPr>
              <m:t>k</m:t>
            </m:r>
          </m:sup>
        </m:sSubSup>
        <m:r>
          <w:rPr>
            <w:rFonts w:ascii="Cambria Math" w:eastAsia="Times New Roman" w:hAnsi="Cambria Math" w:cs="Times New Roman"/>
            <w:sz w:val="24"/>
            <w:szCs w:val="24"/>
            <w:lang w:bidi="en-US"/>
          </w:rPr>
          <m:t>,</m:t>
        </m:r>
        <m:sSubSup>
          <m:sSubSupPr>
            <m:ctrlPr>
              <w:rPr>
                <w:rFonts w:ascii="Cambria Math" w:eastAsia="Times New Roman" w:hAnsi="Cambria Math" w:cs="Times New Roman"/>
                <w:i/>
                <w:sz w:val="24"/>
                <w:szCs w:val="24"/>
                <w:lang w:bidi="en-US"/>
              </w:rPr>
            </m:ctrlPr>
          </m:sSubSupPr>
          <m:e>
            <m:r>
              <w:rPr>
                <w:rFonts w:ascii="Cambria Math" w:eastAsia="Times New Roman" w:hAnsi="Cambria Math" w:cs="Times New Roman"/>
                <w:sz w:val="24"/>
                <w:szCs w:val="24"/>
                <w:lang w:bidi="en-US"/>
              </w:rPr>
              <m:t>Х</m:t>
            </m:r>
          </m:e>
          <m:sub/>
          <m:sup>
            <m:r>
              <w:rPr>
                <w:rFonts w:ascii="Cambria Math" w:eastAsia="Times New Roman" w:hAnsi="Cambria Math" w:cs="Times New Roman"/>
                <w:sz w:val="24"/>
                <w:szCs w:val="24"/>
                <w:lang w:val="en-US" w:bidi="en-US"/>
              </w:rPr>
              <m:t>i</m:t>
            </m:r>
          </m:sup>
        </m:sSubSup>
      </m:oMath>
      <w:r w:rsidRPr="0090048F">
        <w:rPr>
          <w:rFonts w:ascii="Times New Roman" w:eastAsia="Times New Roman" w:hAnsi="Times New Roman" w:cs="Times New Roman"/>
          <w:i/>
          <w:sz w:val="24"/>
          <w:szCs w:val="24"/>
          <w:lang w:bidi="en-US"/>
        </w:rPr>
        <w:t xml:space="preserve"> </w:t>
      </w:r>
      <m:oMath>
        <m:sSubSup>
          <m:sSubSupPr>
            <m:ctrlPr>
              <w:rPr>
                <w:rFonts w:ascii="Cambria Math" w:eastAsia="Times New Roman" w:hAnsi="Cambria Math" w:cs="Times New Roman"/>
                <w:i/>
                <w:sz w:val="24"/>
                <w:szCs w:val="24"/>
                <w:lang w:bidi="en-US"/>
              </w:rPr>
            </m:ctrlPr>
          </m:sSubSupPr>
          <m:e>
            <m:r>
              <w:rPr>
                <w:rFonts w:ascii="Cambria Math" w:eastAsia="Times New Roman" w:hAnsi="Cambria Math" w:cs="Times New Roman"/>
                <w:sz w:val="24"/>
                <w:szCs w:val="24"/>
                <w:lang w:bidi="en-US"/>
              </w:rPr>
              <m:t>Ω</m:t>
            </m:r>
          </m:e>
          <m:sub/>
          <m:sup>
            <m:r>
              <w:rPr>
                <w:rFonts w:ascii="Cambria Math" w:eastAsia="Times New Roman" w:hAnsi="Cambria Math" w:cs="Times New Roman"/>
                <w:sz w:val="24"/>
                <w:szCs w:val="24"/>
                <w:lang w:bidi="en-US"/>
              </w:rPr>
              <m:t>l</m:t>
            </m:r>
          </m:sup>
        </m:sSubSup>
      </m:oMath>
      <w:r w:rsidR="004F0964" w:rsidRPr="0090048F">
        <w:rPr>
          <w:rFonts w:ascii="Times New Roman" w:eastAsia="Times New Roman" w:hAnsi="Times New Roman" w:cs="Times New Roman"/>
          <w:i/>
          <w:sz w:val="24"/>
          <w:szCs w:val="24"/>
          <w:lang w:bidi="en-US"/>
        </w:rPr>
        <w:t xml:space="preserve"> </w:t>
      </w:r>
      <m:oMath>
        <m:sSubSup>
          <m:sSubSupPr>
            <m:ctrlPr>
              <w:rPr>
                <w:rFonts w:ascii="Cambria Math" w:eastAsia="Times New Roman" w:hAnsi="Cambria Math" w:cs="Times New Roman"/>
                <w:i/>
                <w:sz w:val="24"/>
                <w:szCs w:val="24"/>
                <w:lang w:bidi="en-US"/>
              </w:rPr>
            </m:ctrlPr>
          </m:sSubSupPr>
          <m:e>
            <m:r>
              <w:rPr>
                <w:rFonts w:ascii="Cambria Math" w:eastAsia="Times New Roman" w:hAnsi="Cambria Math" w:cs="Times New Roman"/>
                <w:sz w:val="24"/>
                <w:szCs w:val="24"/>
                <w:lang w:bidi="en-US"/>
              </w:rPr>
              <m:t>Y</m:t>
            </m:r>
          </m:e>
          <m:sub/>
          <m:sup>
            <m:r>
              <w:rPr>
                <w:rFonts w:ascii="Cambria Math" w:eastAsia="Times New Roman" w:hAnsi="Cambria Math" w:cs="Times New Roman"/>
                <w:sz w:val="24"/>
                <w:szCs w:val="24"/>
                <w:lang w:bidi="en-US"/>
              </w:rPr>
              <m:t>j</m:t>
            </m:r>
          </m:sup>
        </m:sSubSup>
      </m:oMath>
      <w:r w:rsidR="004F0964" w:rsidRPr="0090048F">
        <w:rPr>
          <w:rFonts w:ascii="Times New Roman" w:eastAsia="Times New Roman" w:hAnsi="Times New Roman" w:cs="Times New Roman"/>
          <w:sz w:val="24"/>
          <w:szCs w:val="24"/>
          <w:lang w:bidi="en-US"/>
        </w:rPr>
        <w:t xml:space="preserve">), арности </w:t>
      </w:r>
      <w:r w:rsidR="004F0964" w:rsidRPr="0090048F">
        <w:rPr>
          <w:rFonts w:ascii="Times New Roman" w:eastAsia="Times New Roman" w:hAnsi="Times New Roman" w:cs="Times New Roman"/>
          <w:i/>
          <w:sz w:val="24"/>
          <w:szCs w:val="24"/>
          <w:lang w:val="en-US" w:bidi="en-US"/>
        </w:rPr>
        <w:t>k</w:t>
      </w:r>
      <w:r w:rsidR="004F0964" w:rsidRPr="0090048F">
        <w:rPr>
          <w:rFonts w:ascii="Times New Roman" w:eastAsia="Times New Roman" w:hAnsi="Times New Roman" w:cs="Times New Roman"/>
          <w:i/>
          <w:sz w:val="24"/>
          <w:szCs w:val="24"/>
          <w:lang w:bidi="en-US"/>
        </w:rPr>
        <w:t xml:space="preserve">, </w:t>
      </w:r>
      <w:r w:rsidR="004F0964" w:rsidRPr="0090048F">
        <w:rPr>
          <w:rFonts w:ascii="Times New Roman" w:eastAsia="Times New Roman" w:hAnsi="Times New Roman" w:cs="Times New Roman"/>
          <w:i/>
          <w:sz w:val="24"/>
          <w:szCs w:val="24"/>
          <w:lang w:val="en-US" w:bidi="en-US"/>
        </w:rPr>
        <w:t>i</w:t>
      </w:r>
      <w:r w:rsidR="004F0964" w:rsidRPr="0090048F">
        <w:rPr>
          <w:rFonts w:ascii="Times New Roman" w:eastAsia="Times New Roman" w:hAnsi="Times New Roman" w:cs="Times New Roman"/>
          <w:i/>
          <w:sz w:val="24"/>
          <w:szCs w:val="24"/>
          <w:lang w:bidi="en-US"/>
        </w:rPr>
        <w:t xml:space="preserve">, </w:t>
      </w:r>
      <w:r w:rsidR="004F0964" w:rsidRPr="0090048F">
        <w:rPr>
          <w:rFonts w:ascii="Times New Roman" w:eastAsia="Times New Roman" w:hAnsi="Times New Roman" w:cs="Times New Roman"/>
          <w:i/>
          <w:sz w:val="24"/>
          <w:szCs w:val="24"/>
          <w:lang w:val="en-US" w:bidi="en-US"/>
        </w:rPr>
        <w:t>l</w:t>
      </w:r>
      <w:r w:rsidR="004F0964" w:rsidRPr="0090048F">
        <w:rPr>
          <w:rFonts w:ascii="Times New Roman" w:eastAsia="Times New Roman" w:hAnsi="Times New Roman" w:cs="Times New Roman"/>
          <w:i/>
          <w:sz w:val="24"/>
          <w:szCs w:val="24"/>
          <w:lang w:bidi="en-US"/>
        </w:rPr>
        <w:t xml:space="preserve">, </w:t>
      </w:r>
      <w:r w:rsidR="004F0964" w:rsidRPr="0090048F">
        <w:rPr>
          <w:rFonts w:ascii="Times New Roman" w:eastAsia="Times New Roman" w:hAnsi="Times New Roman" w:cs="Times New Roman"/>
          <w:i/>
          <w:sz w:val="24"/>
          <w:szCs w:val="24"/>
          <w:lang w:val="en-US" w:bidi="en-US"/>
        </w:rPr>
        <w:t>j</w:t>
      </w:r>
      <w:r w:rsidR="004F0964" w:rsidRPr="0090048F">
        <w:rPr>
          <w:rFonts w:ascii="Times New Roman" w:eastAsia="Times New Roman" w:hAnsi="Times New Roman" w:cs="Times New Roman"/>
          <w:sz w:val="24"/>
          <w:szCs w:val="24"/>
          <w:lang w:bidi="en-US"/>
        </w:rPr>
        <w:t xml:space="preserve"> зависят от лабораторных условий и вида растительных </w:t>
      </w:r>
      <w:proofErr w:type="spellStart"/>
      <w:r w:rsidR="004F0964" w:rsidRPr="0090048F">
        <w:rPr>
          <w:rFonts w:ascii="Times New Roman" w:eastAsia="Times New Roman" w:hAnsi="Times New Roman" w:cs="Times New Roman"/>
          <w:sz w:val="24"/>
          <w:szCs w:val="24"/>
          <w:lang w:bidi="en-US"/>
        </w:rPr>
        <w:t>эксплантов</w:t>
      </w:r>
      <w:proofErr w:type="spellEnd"/>
      <w:r w:rsidR="004F0964" w:rsidRPr="0090048F">
        <w:rPr>
          <w:rFonts w:ascii="Times New Roman" w:eastAsia="Times New Roman" w:hAnsi="Times New Roman" w:cs="Times New Roman"/>
          <w:sz w:val="24"/>
          <w:szCs w:val="24"/>
          <w:lang w:bidi="en-US"/>
        </w:rPr>
        <w:t>.</w:t>
      </w:r>
    </w:p>
    <w:p w:rsidR="00D30A54" w:rsidRPr="0090048F" w:rsidRDefault="00D54509" w:rsidP="0090048F">
      <w:pPr>
        <w:autoSpaceDE w:val="0"/>
        <w:autoSpaceDN w:val="0"/>
        <w:adjustRightInd w:val="0"/>
        <w:spacing w:after="0" w:line="240" w:lineRule="auto"/>
        <w:ind w:firstLine="709"/>
        <w:jc w:val="both"/>
        <w:rPr>
          <w:rFonts w:ascii="Times New Roman" w:eastAsia="Times New Roman" w:hAnsi="Times New Roman" w:cs="Times New Roman"/>
          <w:sz w:val="24"/>
          <w:szCs w:val="24"/>
          <w:lang w:bidi="en-US"/>
        </w:rPr>
      </w:pPr>
      <w:r w:rsidRPr="0090048F">
        <w:rPr>
          <w:rFonts w:ascii="Times New Roman" w:eastAsia="Times New Roman" w:hAnsi="Times New Roman" w:cs="Times New Roman"/>
          <w:sz w:val="24"/>
          <w:szCs w:val="24"/>
          <w:lang w:bidi="en-US"/>
        </w:rPr>
        <w:t>Важнейшими составляющими множества</w:t>
      </w:r>
      <w:r w:rsidR="004F0964" w:rsidRPr="0090048F">
        <w:rPr>
          <w:rFonts w:ascii="Times New Roman" w:eastAsia="Times New Roman" w:hAnsi="Times New Roman" w:cs="Times New Roman"/>
          <w:sz w:val="24"/>
          <w:szCs w:val="24"/>
          <w:lang w:bidi="en-US"/>
        </w:rPr>
        <w:t xml:space="preserve"> отображений </w:t>
      </w:r>
      <w:r w:rsidR="004F0964" w:rsidRPr="0090048F">
        <w:rPr>
          <w:rFonts w:ascii="Times New Roman" w:eastAsia="Times New Roman" w:hAnsi="Times New Roman" w:cs="Times New Roman"/>
          <w:i/>
          <w:sz w:val="24"/>
          <w:szCs w:val="24"/>
          <w:lang w:val="en-US" w:bidi="en-US"/>
        </w:rPr>
        <w:t>F</w:t>
      </w:r>
      <w:r w:rsidRPr="0090048F">
        <w:rPr>
          <w:rFonts w:ascii="Times New Roman" w:eastAsia="Times New Roman" w:hAnsi="Times New Roman" w:cs="Times New Roman"/>
          <w:i/>
          <w:sz w:val="24"/>
          <w:szCs w:val="24"/>
          <w:lang w:bidi="en-US"/>
        </w:rPr>
        <w:t xml:space="preserve"> </w:t>
      </w:r>
      <w:r w:rsidRPr="0090048F">
        <w:rPr>
          <w:rFonts w:ascii="Times New Roman" w:eastAsia="Times New Roman" w:hAnsi="Times New Roman" w:cs="Times New Roman"/>
          <w:sz w:val="24"/>
          <w:szCs w:val="24"/>
          <w:lang w:bidi="en-US"/>
        </w:rPr>
        <w:t>являются</w:t>
      </w:r>
      <w:r w:rsidR="004F0964" w:rsidRPr="0090048F">
        <w:rPr>
          <w:rFonts w:ascii="Times New Roman" w:eastAsia="Times New Roman" w:hAnsi="Times New Roman" w:cs="Times New Roman"/>
          <w:sz w:val="24"/>
          <w:szCs w:val="24"/>
          <w:lang w:bidi="en-US"/>
        </w:rPr>
        <w:t xml:space="preserve"> функциональные зависимости</w:t>
      </w:r>
      <w:r w:rsidRPr="0090048F">
        <w:rPr>
          <w:rFonts w:ascii="Times New Roman" w:eastAsia="Times New Roman" w:hAnsi="Times New Roman" w:cs="Times New Roman"/>
          <w:sz w:val="24"/>
          <w:szCs w:val="24"/>
          <w:lang w:bidi="en-US"/>
        </w:rPr>
        <w:t>,</w:t>
      </w:r>
      <w:r w:rsidR="004F0964" w:rsidRPr="0090048F">
        <w:rPr>
          <w:rFonts w:ascii="Times New Roman" w:eastAsia="Times New Roman" w:hAnsi="Times New Roman" w:cs="Times New Roman"/>
          <w:sz w:val="24"/>
          <w:szCs w:val="24"/>
          <w:lang w:bidi="en-US"/>
        </w:rPr>
        <w:t xml:space="preserve"> отражающие причинно-следственные связи между входными и выходными параметрами этапа стерилизации</w:t>
      </w:r>
      <w:r w:rsidR="00554855" w:rsidRPr="0090048F">
        <w:rPr>
          <w:rFonts w:ascii="Times New Roman" w:eastAsia="Times New Roman" w:hAnsi="Times New Roman" w:cs="Times New Roman"/>
          <w:sz w:val="24"/>
          <w:szCs w:val="24"/>
          <w:lang w:bidi="en-US"/>
        </w:rPr>
        <w:t xml:space="preserve">: </w:t>
      </w:r>
      <w:r w:rsidR="00554855" w:rsidRPr="0090048F">
        <w:rPr>
          <w:rFonts w:ascii="Times New Roman" w:eastAsia="Times New Roman" w:hAnsi="Times New Roman" w:cs="Times New Roman"/>
          <w:i/>
          <w:sz w:val="24"/>
          <w:szCs w:val="24"/>
          <w:lang w:val="en-US" w:bidi="en-US"/>
        </w:rPr>
        <w:t>Y</w:t>
      </w:r>
      <w:r w:rsidRPr="0090048F">
        <w:rPr>
          <w:rFonts w:ascii="Times New Roman" w:eastAsia="Times New Roman" w:hAnsi="Times New Roman" w:cs="Times New Roman"/>
          <w:i/>
          <w:sz w:val="24"/>
          <w:szCs w:val="24"/>
          <w:vertAlign w:val="subscript"/>
          <w:lang w:bidi="en-US"/>
        </w:rPr>
        <w:t>1</w:t>
      </w:r>
      <w:r w:rsidR="00554855" w:rsidRPr="0090048F">
        <w:rPr>
          <w:rFonts w:ascii="Times New Roman" w:eastAsia="Times New Roman" w:hAnsi="Times New Roman" w:cs="Times New Roman"/>
          <w:sz w:val="24"/>
          <w:szCs w:val="24"/>
          <w:lang w:bidi="en-US"/>
        </w:rPr>
        <w:t xml:space="preserve"> = </w:t>
      </w:r>
      <w:r w:rsidR="00CB0464" w:rsidRPr="0090048F">
        <w:rPr>
          <w:rFonts w:ascii="Times New Roman" w:eastAsia="Times New Roman" w:hAnsi="Times New Roman" w:cs="Times New Roman"/>
          <w:i/>
          <w:sz w:val="24"/>
          <w:szCs w:val="24"/>
          <w:lang w:val="en-US" w:bidi="en-US"/>
        </w:rPr>
        <w:t>F</w:t>
      </w:r>
      <w:r w:rsidRPr="0090048F">
        <w:rPr>
          <w:rFonts w:ascii="Times New Roman" w:eastAsia="Times New Roman" w:hAnsi="Times New Roman" w:cs="Times New Roman"/>
          <w:i/>
          <w:sz w:val="24"/>
          <w:szCs w:val="24"/>
          <w:vertAlign w:val="subscript"/>
          <w:lang w:bidi="en-US"/>
        </w:rPr>
        <w:t>1</w:t>
      </w:r>
      <w:r w:rsidR="00554855" w:rsidRPr="0090048F">
        <w:rPr>
          <w:rFonts w:ascii="Times New Roman" w:eastAsia="Times New Roman" w:hAnsi="Times New Roman" w:cs="Times New Roman"/>
          <w:sz w:val="24"/>
          <w:szCs w:val="24"/>
          <w:lang w:bidi="en-US"/>
        </w:rPr>
        <w:t>(</w:t>
      </w:r>
      <w:r w:rsidR="00554855" w:rsidRPr="0090048F">
        <w:rPr>
          <w:rFonts w:ascii="Times New Roman" w:eastAsia="Times New Roman" w:hAnsi="Times New Roman" w:cs="Times New Roman"/>
          <w:bCs/>
          <w:i/>
          <w:iCs/>
          <w:sz w:val="24"/>
          <w:szCs w:val="24"/>
          <w:lang w:val="en-US" w:bidi="en-US"/>
        </w:rPr>
        <w:t>X</w:t>
      </w:r>
      <w:r w:rsidRPr="0090048F">
        <w:rPr>
          <w:rFonts w:ascii="Times New Roman" w:eastAsia="Times New Roman" w:hAnsi="Times New Roman" w:cs="Times New Roman"/>
          <w:bCs/>
          <w:i/>
          <w:iCs/>
          <w:sz w:val="24"/>
          <w:szCs w:val="24"/>
          <w:vertAlign w:val="subscript"/>
          <w:lang w:bidi="en-US"/>
        </w:rPr>
        <w:t>1</w:t>
      </w:r>
      <w:r w:rsidR="00554855" w:rsidRPr="0090048F">
        <w:rPr>
          <w:rFonts w:ascii="Times New Roman" w:eastAsia="Times New Roman" w:hAnsi="Times New Roman" w:cs="Times New Roman"/>
          <w:bCs/>
          <w:i/>
          <w:iCs/>
          <w:sz w:val="24"/>
          <w:szCs w:val="24"/>
          <w:lang w:bidi="en-US"/>
        </w:rPr>
        <w:t>,</w:t>
      </w:r>
      <w:r w:rsidRPr="0090048F">
        <w:rPr>
          <w:rFonts w:ascii="Times New Roman" w:eastAsia="Times New Roman" w:hAnsi="Times New Roman" w:cs="Times New Roman"/>
          <w:bCs/>
          <w:i/>
          <w:iCs/>
          <w:sz w:val="24"/>
          <w:szCs w:val="24"/>
          <w:lang w:bidi="en-US"/>
        </w:rPr>
        <w:t xml:space="preserve"> </w:t>
      </w:r>
      <w:r w:rsidRPr="0090048F">
        <w:rPr>
          <w:rFonts w:ascii="Times New Roman" w:eastAsia="Times New Roman" w:hAnsi="Times New Roman" w:cs="Times New Roman"/>
          <w:bCs/>
          <w:i/>
          <w:iCs/>
          <w:sz w:val="24"/>
          <w:szCs w:val="24"/>
          <w:lang w:val="en-US" w:bidi="en-US"/>
        </w:rPr>
        <w:t>X</w:t>
      </w:r>
      <w:r w:rsidRPr="0090048F">
        <w:rPr>
          <w:rFonts w:ascii="Times New Roman" w:eastAsia="Times New Roman" w:hAnsi="Times New Roman" w:cs="Times New Roman"/>
          <w:bCs/>
          <w:i/>
          <w:iCs/>
          <w:sz w:val="24"/>
          <w:szCs w:val="24"/>
          <w:vertAlign w:val="subscript"/>
          <w:lang w:bidi="en-US"/>
        </w:rPr>
        <w:t>2</w:t>
      </w:r>
      <w:r w:rsidRPr="0090048F">
        <w:rPr>
          <w:rFonts w:ascii="Times New Roman" w:eastAsia="Times New Roman" w:hAnsi="Times New Roman" w:cs="Times New Roman"/>
          <w:bCs/>
          <w:i/>
          <w:iCs/>
          <w:sz w:val="24"/>
          <w:szCs w:val="24"/>
          <w:lang w:bidi="en-US"/>
        </w:rPr>
        <w:t>,</w:t>
      </w:r>
      <w:r w:rsidRPr="0090048F">
        <w:rPr>
          <w:rFonts w:ascii="Times New Roman" w:eastAsia="Times New Roman" w:hAnsi="Times New Roman" w:cs="Times New Roman"/>
          <w:bCs/>
          <w:i/>
          <w:iCs/>
          <w:sz w:val="24"/>
          <w:szCs w:val="24"/>
          <w:vertAlign w:val="subscript"/>
          <w:lang w:bidi="en-US"/>
        </w:rPr>
        <w:t xml:space="preserve"> </w:t>
      </w:r>
      <w:r w:rsidRPr="0090048F">
        <w:rPr>
          <w:rFonts w:ascii="Times New Roman" w:eastAsia="Times New Roman" w:hAnsi="Times New Roman" w:cs="Times New Roman"/>
          <w:bCs/>
          <w:i/>
          <w:iCs/>
          <w:sz w:val="24"/>
          <w:szCs w:val="24"/>
          <w:lang w:val="en-US" w:bidi="en-US"/>
        </w:rPr>
        <w:t>X</w:t>
      </w:r>
      <w:r w:rsidRPr="0090048F">
        <w:rPr>
          <w:rFonts w:ascii="Times New Roman" w:eastAsia="Times New Roman" w:hAnsi="Times New Roman" w:cs="Times New Roman"/>
          <w:bCs/>
          <w:i/>
          <w:iCs/>
          <w:sz w:val="24"/>
          <w:szCs w:val="24"/>
          <w:vertAlign w:val="subscript"/>
          <w:lang w:bidi="en-US"/>
        </w:rPr>
        <w:t>3</w:t>
      </w:r>
      <w:r w:rsidR="00CB0464" w:rsidRPr="0090048F">
        <w:rPr>
          <w:rFonts w:ascii="Times New Roman" w:eastAsia="Times New Roman" w:hAnsi="Times New Roman" w:cs="Times New Roman"/>
          <w:bCs/>
          <w:i/>
          <w:iCs/>
          <w:sz w:val="24"/>
          <w:szCs w:val="24"/>
          <w:vertAlign w:val="subscript"/>
          <w:lang w:bidi="en-US"/>
        </w:rPr>
        <w:t>,</w:t>
      </w:r>
      <w:r w:rsidR="00554855" w:rsidRPr="0090048F">
        <w:rPr>
          <w:rFonts w:ascii="Times New Roman" w:eastAsia="Times New Roman" w:hAnsi="Times New Roman" w:cs="Times New Roman"/>
          <w:i/>
          <w:sz w:val="24"/>
          <w:szCs w:val="24"/>
          <w:lang w:bidi="en-US"/>
        </w:rPr>
        <w:t xml:space="preserve"> Ω</w:t>
      </w:r>
      <w:r w:rsidR="00554855" w:rsidRPr="0090048F">
        <w:rPr>
          <w:rFonts w:ascii="Times New Roman" w:eastAsia="Times New Roman" w:hAnsi="Times New Roman" w:cs="Times New Roman"/>
          <w:sz w:val="24"/>
          <w:szCs w:val="24"/>
          <w:lang w:bidi="en-US"/>
        </w:rPr>
        <w:t>)</w:t>
      </w:r>
      <w:r w:rsidRPr="0090048F">
        <w:rPr>
          <w:rFonts w:ascii="Times New Roman" w:eastAsia="Times New Roman" w:hAnsi="Times New Roman" w:cs="Times New Roman"/>
          <w:sz w:val="24"/>
          <w:szCs w:val="24"/>
          <w:lang w:bidi="en-US"/>
        </w:rPr>
        <w:t>,</w:t>
      </w:r>
      <w:r w:rsidRPr="0090048F">
        <w:rPr>
          <w:rFonts w:ascii="Times New Roman" w:eastAsia="Times New Roman" w:hAnsi="Times New Roman" w:cs="Times New Roman"/>
          <w:i/>
          <w:sz w:val="24"/>
          <w:szCs w:val="24"/>
          <w:lang w:bidi="en-US"/>
        </w:rPr>
        <w:t xml:space="preserve"> </w:t>
      </w:r>
      <w:r w:rsidRPr="0090048F">
        <w:rPr>
          <w:rFonts w:ascii="Times New Roman" w:eastAsia="Times New Roman" w:hAnsi="Times New Roman" w:cs="Times New Roman"/>
          <w:i/>
          <w:sz w:val="24"/>
          <w:szCs w:val="24"/>
          <w:lang w:val="en-US" w:bidi="en-US"/>
        </w:rPr>
        <w:t>Y</w:t>
      </w:r>
      <w:r w:rsidRPr="0090048F">
        <w:rPr>
          <w:rFonts w:ascii="Times New Roman" w:eastAsia="Times New Roman" w:hAnsi="Times New Roman" w:cs="Times New Roman"/>
          <w:i/>
          <w:sz w:val="24"/>
          <w:szCs w:val="24"/>
          <w:vertAlign w:val="subscript"/>
          <w:lang w:bidi="en-US"/>
        </w:rPr>
        <w:t>2</w:t>
      </w:r>
      <w:r w:rsidRPr="0090048F">
        <w:rPr>
          <w:rFonts w:ascii="Times New Roman" w:eastAsia="Times New Roman" w:hAnsi="Times New Roman" w:cs="Times New Roman"/>
          <w:sz w:val="24"/>
          <w:szCs w:val="24"/>
          <w:lang w:bidi="en-US"/>
        </w:rPr>
        <w:t xml:space="preserve"> = </w:t>
      </w:r>
      <w:r w:rsidR="00CB0464" w:rsidRPr="0090048F">
        <w:rPr>
          <w:rFonts w:ascii="Times New Roman" w:eastAsia="Times New Roman" w:hAnsi="Times New Roman" w:cs="Times New Roman"/>
          <w:i/>
          <w:sz w:val="24"/>
          <w:szCs w:val="24"/>
          <w:lang w:val="en-US" w:bidi="en-US"/>
        </w:rPr>
        <w:t>F</w:t>
      </w:r>
      <w:r w:rsidRPr="0090048F">
        <w:rPr>
          <w:rFonts w:ascii="Times New Roman" w:eastAsia="Times New Roman" w:hAnsi="Times New Roman" w:cs="Times New Roman"/>
          <w:i/>
          <w:sz w:val="24"/>
          <w:szCs w:val="24"/>
          <w:vertAlign w:val="subscript"/>
          <w:lang w:bidi="en-US"/>
        </w:rPr>
        <w:t>2</w:t>
      </w:r>
      <w:r w:rsidRPr="0090048F">
        <w:rPr>
          <w:rFonts w:ascii="Times New Roman" w:eastAsia="Times New Roman" w:hAnsi="Times New Roman" w:cs="Times New Roman"/>
          <w:sz w:val="24"/>
          <w:szCs w:val="24"/>
          <w:lang w:bidi="en-US"/>
        </w:rPr>
        <w:t>(</w:t>
      </w:r>
      <w:r w:rsidRPr="0090048F">
        <w:rPr>
          <w:rFonts w:ascii="Times New Roman" w:eastAsia="Times New Roman" w:hAnsi="Times New Roman" w:cs="Times New Roman"/>
          <w:bCs/>
          <w:i/>
          <w:iCs/>
          <w:sz w:val="24"/>
          <w:szCs w:val="24"/>
          <w:lang w:val="en-US" w:bidi="en-US"/>
        </w:rPr>
        <w:t>X</w:t>
      </w:r>
      <w:r w:rsidRPr="0090048F">
        <w:rPr>
          <w:rFonts w:ascii="Times New Roman" w:eastAsia="Times New Roman" w:hAnsi="Times New Roman" w:cs="Times New Roman"/>
          <w:bCs/>
          <w:i/>
          <w:iCs/>
          <w:sz w:val="24"/>
          <w:szCs w:val="24"/>
          <w:vertAlign w:val="subscript"/>
          <w:lang w:bidi="en-US"/>
        </w:rPr>
        <w:t>1</w:t>
      </w:r>
      <w:r w:rsidRPr="0090048F">
        <w:rPr>
          <w:rFonts w:ascii="Times New Roman" w:eastAsia="Times New Roman" w:hAnsi="Times New Roman" w:cs="Times New Roman"/>
          <w:bCs/>
          <w:i/>
          <w:iCs/>
          <w:sz w:val="24"/>
          <w:szCs w:val="24"/>
          <w:lang w:bidi="en-US"/>
        </w:rPr>
        <w:t xml:space="preserve">, </w:t>
      </w:r>
      <w:r w:rsidRPr="0090048F">
        <w:rPr>
          <w:rFonts w:ascii="Times New Roman" w:eastAsia="Times New Roman" w:hAnsi="Times New Roman" w:cs="Times New Roman"/>
          <w:bCs/>
          <w:i/>
          <w:iCs/>
          <w:sz w:val="24"/>
          <w:szCs w:val="24"/>
          <w:lang w:val="en-US" w:bidi="en-US"/>
        </w:rPr>
        <w:t>X</w:t>
      </w:r>
      <w:r w:rsidRPr="0090048F">
        <w:rPr>
          <w:rFonts w:ascii="Times New Roman" w:eastAsia="Times New Roman" w:hAnsi="Times New Roman" w:cs="Times New Roman"/>
          <w:bCs/>
          <w:i/>
          <w:iCs/>
          <w:sz w:val="24"/>
          <w:szCs w:val="24"/>
          <w:vertAlign w:val="subscript"/>
          <w:lang w:bidi="en-US"/>
        </w:rPr>
        <w:t>2</w:t>
      </w:r>
      <w:r w:rsidRPr="0090048F">
        <w:rPr>
          <w:rFonts w:ascii="Times New Roman" w:eastAsia="Times New Roman" w:hAnsi="Times New Roman" w:cs="Times New Roman"/>
          <w:bCs/>
          <w:i/>
          <w:iCs/>
          <w:sz w:val="24"/>
          <w:szCs w:val="24"/>
          <w:lang w:bidi="en-US"/>
        </w:rPr>
        <w:t>,</w:t>
      </w:r>
      <w:r w:rsidRPr="0090048F">
        <w:rPr>
          <w:rFonts w:ascii="Times New Roman" w:eastAsia="Times New Roman" w:hAnsi="Times New Roman" w:cs="Times New Roman"/>
          <w:bCs/>
          <w:i/>
          <w:iCs/>
          <w:sz w:val="24"/>
          <w:szCs w:val="24"/>
          <w:vertAlign w:val="subscript"/>
          <w:lang w:bidi="en-US"/>
        </w:rPr>
        <w:t xml:space="preserve"> </w:t>
      </w:r>
      <w:r w:rsidRPr="0090048F">
        <w:rPr>
          <w:rFonts w:ascii="Times New Roman" w:eastAsia="Times New Roman" w:hAnsi="Times New Roman" w:cs="Times New Roman"/>
          <w:bCs/>
          <w:i/>
          <w:iCs/>
          <w:sz w:val="24"/>
          <w:szCs w:val="24"/>
          <w:lang w:val="en-US" w:bidi="en-US"/>
        </w:rPr>
        <w:t>X</w:t>
      </w:r>
      <w:r w:rsidRPr="0090048F">
        <w:rPr>
          <w:rFonts w:ascii="Times New Roman" w:eastAsia="Times New Roman" w:hAnsi="Times New Roman" w:cs="Times New Roman"/>
          <w:bCs/>
          <w:i/>
          <w:iCs/>
          <w:sz w:val="24"/>
          <w:szCs w:val="24"/>
          <w:vertAlign w:val="subscript"/>
          <w:lang w:bidi="en-US"/>
        </w:rPr>
        <w:t>3</w:t>
      </w:r>
      <w:r w:rsidR="00CB0464" w:rsidRPr="0090048F">
        <w:rPr>
          <w:rFonts w:ascii="Times New Roman" w:eastAsia="Times New Roman" w:hAnsi="Times New Roman" w:cs="Times New Roman"/>
          <w:bCs/>
          <w:i/>
          <w:iCs/>
          <w:sz w:val="24"/>
          <w:szCs w:val="24"/>
          <w:vertAlign w:val="subscript"/>
          <w:lang w:bidi="en-US"/>
        </w:rPr>
        <w:t>,</w:t>
      </w:r>
      <w:r w:rsidRPr="0090048F">
        <w:rPr>
          <w:rFonts w:ascii="Times New Roman" w:eastAsia="Times New Roman" w:hAnsi="Times New Roman" w:cs="Times New Roman"/>
          <w:i/>
          <w:sz w:val="24"/>
          <w:szCs w:val="24"/>
          <w:lang w:bidi="en-US"/>
        </w:rPr>
        <w:t xml:space="preserve"> Ω</w:t>
      </w:r>
      <w:r w:rsidRPr="0090048F">
        <w:rPr>
          <w:rFonts w:ascii="Times New Roman" w:eastAsia="Times New Roman" w:hAnsi="Times New Roman" w:cs="Times New Roman"/>
          <w:sz w:val="24"/>
          <w:szCs w:val="24"/>
          <w:lang w:bidi="en-US"/>
        </w:rPr>
        <w:t>),</w:t>
      </w:r>
      <w:r w:rsidRPr="0090048F">
        <w:rPr>
          <w:rFonts w:ascii="Times New Roman" w:eastAsia="Times New Roman" w:hAnsi="Times New Roman" w:cs="Times New Roman"/>
          <w:i/>
          <w:sz w:val="24"/>
          <w:szCs w:val="24"/>
          <w:lang w:bidi="en-US"/>
        </w:rPr>
        <w:t xml:space="preserve"> </w:t>
      </w:r>
      <w:r w:rsidRPr="0090048F">
        <w:rPr>
          <w:rFonts w:ascii="Times New Roman" w:eastAsia="Times New Roman" w:hAnsi="Times New Roman" w:cs="Times New Roman"/>
          <w:i/>
          <w:sz w:val="24"/>
          <w:szCs w:val="24"/>
          <w:lang w:val="en-US" w:bidi="en-US"/>
        </w:rPr>
        <w:t>Y</w:t>
      </w:r>
      <w:r w:rsidRPr="0090048F">
        <w:rPr>
          <w:rFonts w:ascii="Times New Roman" w:eastAsia="Times New Roman" w:hAnsi="Times New Roman" w:cs="Times New Roman"/>
          <w:i/>
          <w:sz w:val="24"/>
          <w:szCs w:val="24"/>
          <w:vertAlign w:val="subscript"/>
          <w:lang w:bidi="en-US"/>
        </w:rPr>
        <w:t>2</w:t>
      </w:r>
      <w:r w:rsidRPr="0090048F">
        <w:rPr>
          <w:rFonts w:ascii="Times New Roman" w:eastAsia="Times New Roman" w:hAnsi="Times New Roman" w:cs="Times New Roman"/>
          <w:sz w:val="24"/>
          <w:szCs w:val="24"/>
          <w:lang w:bidi="en-US"/>
        </w:rPr>
        <w:t xml:space="preserve"> = </w:t>
      </w:r>
      <w:r w:rsidR="00CB0464" w:rsidRPr="0090048F">
        <w:rPr>
          <w:rFonts w:ascii="Times New Roman" w:eastAsia="Times New Roman" w:hAnsi="Times New Roman" w:cs="Times New Roman"/>
          <w:i/>
          <w:sz w:val="24"/>
          <w:szCs w:val="24"/>
          <w:lang w:val="en-US" w:bidi="en-US"/>
        </w:rPr>
        <w:t>F</w:t>
      </w:r>
      <w:r w:rsidR="00CB0464" w:rsidRPr="0090048F">
        <w:rPr>
          <w:rFonts w:ascii="Times New Roman" w:eastAsia="Times New Roman" w:hAnsi="Times New Roman" w:cs="Times New Roman"/>
          <w:i/>
          <w:sz w:val="24"/>
          <w:szCs w:val="24"/>
          <w:vertAlign w:val="subscript"/>
          <w:lang w:bidi="en-US"/>
        </w:rPr>
        <w:t>3</w:t>
      </w:r>
      <w:r w:rsidRPr="0090048F">
        <w:rPr>
          <w:rFonts w:ascii="Times New Roman" w:eastAsia="Times New Roman" w:hAnsi="Times New Roman" w:cs="Times New Roman"/>
          <w:sz w:val="24"/>
          <w:szCs w:val="24"/>
          <w:lang w:bidi="en-US"/>
        </w:rPr>
        <w:t>(</w:t>
      </w:r>
      <w:r w:rsidR="00CB0464" w:rsidRPr="0090048F">
        <w:rPr>
          <w:rFonts w:ascii="Times New Roman" w:eastAsia="Times New Roman" w:hAnsi="Times New Roman" w:cs="Times New Roman"/>
          <w:bCs/>
          <w:i/>
          <w:iCs/>
          <w:sz w:val="24"/>
          <w:szCs w:val="24"/>
          <w:lang w:val="en-US" w:bidi="en-US"/>
        </w:rPr>
        <w:t>Y</w:t>
      </w:r>
      <w:r w:rsidRPr="0090048F">
        <w:rPr>
          <w:rFonts w:ascii="Times New Roman" w:eastAsia="Times New Roman" w:hAnsi="Times New Roman" w:cs="Times New Roman"/>
          <w:bCs/>
          <w:i/>
          <w:iCs/>
          <w:sz w:val="24"/>
          <w:szCs w:val="24"/>
          <w:vertAlign w:val="subscript"/>
          <w:lang w:bidi="en-US"/>
        </w:rPr>
        <w:t>1</w:t>
      </w:r>
      <w:r w:rsidRPr="0090048F">
        <w:rPr>
          <w:rFonts w:ascii="Times New Roman" w:eastAsia="Times New Roman" w:hAnsi="Times New Roman" w:cs="Times New Roman"/>
          <w:bCs/>
          <w:i/>
          <w:iCs/>
          <w:sz w:val="24"/>
          <w:szCs w:val="24"/>
          <w:lang w:bidi="en-US"/>
        </w:rPr>
        <w:t>,</w:t>
      </w:r>
      <w:r w:rsidRPr="0090048F">
        <w:rPr>
          <w:rFonts w:ascii="Times New Roman" w:eastAsia="Times New Roman" w:hAnsi="Times New Roman" w:cs="Times New Roman"/>
          <w:i/>
          <w:sz w:val="24"/>
          <w:szCs w:val="24"/>
          <w:lang w:bidi="en-US"/>
        </w:rPr>
        <w:t xml:space="preserve"> Ω</w:t>
      </w:r>
      <w:r w:rsidRPr="0090048F">
        <w:rPr>
          <w:rFonts w:ascii="Times New Roman" w:eastAsia="Times New Roman" w:hAnsi="Times New Roman" w:cs="Times New Roman"/>
          <w:sz w:val="24"/>
          <w:szCs w:val="24"/>
          <w:lang w:bidi="en-US"/>
        </w:rPr>
        <w:t>)</w:t>
      </w:r>
      <w:r w:rsidR="00554855" w:rsidRPr="0090048F">
        <w:rPr>
          <w:rFonts w:ascii="Times New Roman" w:eastAsia="Times New Roman" w:hAnsi="Times New Roman" w:cs="Times New Roman"/>
          <w:sz w:val="24"/>
          <w:szCs w:val="24"/>
          <w:lang w:bidi="en-US"/>
        </w:rPr>
        <w:t xml:space="preserve">. Для </w:t>
      </w:r>
      <w:r w:rsidR="009E6071" w:rsidRPr="0090048F">
        <w:rPr>
          <w:rFonts w:ascii="Times New Roman" w:eastAsia="Times New Roman" w:hAnsi="Times New Roman" w:cs="Times New Roman"/>
          <w:sz w:val="24"/>
          <w:szCs w:val="24"/>
          <w:lang w:bidi="en-US"/>
        </w:rPr>
        <w:t xml:space="preserve">моделирования </w:t>
      </w:r>
      <w:r w:rsidR="0016506E" w:rsidRPr="0090048F">
        <w:rPr>
          <w:rFonts w:ascii="Times New Roman" w:eastAsia="Times New Roman" w:hAnsi="Times New Roman" w:cs="Times New Roman"/>
          <w:sz w:val="24"/>
          <w:szCs w:val="24"/>
          <w:lang w:bidi="en-US"/>
        </w:rPr>
        <w:t xml:space="preserve">данных </w:t>
      </w:r>
      <w:r w:rsidR="00554855" w:rsidRPr="0090048F">
        <w:rPr>
          <w:rFonts w:ascii="Times New Roman" w:eastAsia="Times New Roman" w:hAnsi="Times New Roman" w:cs="Times New Roman"/>
          <w:sz w:val="24"/>
          <w:szCs w:val="24"/>
          <w:lang w:bidi="en-US"/>
        </w:rPr>
        <w:t>зависимостей авторами использовался аппарат ИНС, важным свойством которых является возможность параллельной обработки информации одновременно всеми нейронами</w:t>
      </w:r>
      <w:r w:rsidR="0064179F">
        <w:rPr>
          <w:rFonts w:ascii="Times New Roman" w:eastAsia="Times New Roman" w:hAnsi="Times New Roman" w:cs="Times New Roman"/>
          <w:sz w:val="24"/>
          <w:szCs w:val="24"/>
          <w:lang w:bidi="en-US"/>
        </w:rPr>
        <w:t xml:space="preserve"> [</w:t>
      </w:r>
      <w:r w:rsidR="0064179F" w:rsidRPr="0064179F">
        <w:rPr>
          <w:rFonts w:ascii="Times New Roman" w:eastAsia="Times New Roman" w:hAnsi="Times New Roman" w:cs="Times New Roman"/>
          <w:sz w:val="24"/>
          <w:szCs w:val="24"/>
          <w:lang w:bidi="en-US"/>
        </w:rPr>
        <w:t>13</w:t>
      </w:r>
      <w:r w:rsidR="0064179F">
        <w:rPr>
          <w:rFonts w:ascii="Times New Roman" w:eastAsia="Times New Roman" w:hAnsi="Times New Roman" w:cs="Times New Roman"/>
          <w:sz w:val="24"/>
          <w:szCs w:val="24"/>
          <w:lang w:bidi="en-US"/>
        </w:rPr>
        <w:t>,</w:t>
      </w:r>
      <w:r w:rsidR="0064179F" w:rsidRPr="0064179F">
        <w:rPr>
          <w:rFonts w:ascii="Times New Roman" w:eastAsia="Times New Roman" w:hAnsi="Times New Roman" w:cs="Times New Roman"/>
          <w:sz w:val="24"/>
          <w:szCs w:val="24"/>
          <w:lang w:bidi="en-US"/>
        </w:rPr>
        <w:t>1</w:t>
      </w:r>
      <w:r w:rsidR="0064179F">
        <w:rPr>
          <w:rFonts w:ascii="Times New Roman" w:eastAsia="Times New Roman" w:hAnsi="Times New Roman" w:cs="Times New Roman"/>
          <w:sz w:val="24"/>
          <w:szCs w:val="24"/>
          <w:lang w:val="en-US" w:bidi="en-US"/>
        </w:rPr>
        <w:t>4</w:t>
      </w:r>
      <w:bookmarkStart w:id="2" w:name="_GoBack"/>
      <w:bookmarkEnd w:id="2"/>
      <w:r w:rsidR="0016506E" w:rsidRPr="0090048F">
        <w:rPr>
          <w:rFonts w:ascii="Times New Roman" w:eastAsia="Times New Roman" w:hAnsi="Times New Roman" w:cs="Times New Roman"/>
          <w:sz w:val="24"/>
          <w:szCs w:val="24"/>
          <w:lang w:bidi="en-US"/>
        </w:rPr>
        <w:t>]</w:t>
      </w:r>
      <w:r w:rsidR="00554855" w:rsidRPr="0090048F">
        <w:rPr>
          <w:rFonts w:ascii="Times New Roman" w:eastAsia="Times New Roman" w:hAnsi="Times New Roman" w:cs="Times New Roman"/>
          <w:sz w:val="24"/>
          <w:szCs w:val="24"/>
          <w:lang w:bidi="en-US"/>
        </w:rPr>
        <w:t xml:space="preserve">. На основе </w:t>
      </w:r>
      <w:r w:rsidR="0016506E" w:rsidRPr="0090048F">
        <w:rPr>
          <w:rFonts w:ascii="Times New Roman" w:eastAsia="Times New Roman" w:hAnsi="Times New Roman" w:cs="Times New Roman"/>
          <w:sz w:val="24"/>
          <w:szCs w:val="24"/>
          <w:lang w:bidi="en-US"/>
        </w:rPr>
        <w:t xml:space="preserve">подобных </w:t>
      </w:r>
      <w:r w:rsidR="00554855" w:rsidRPr="0090048F">
        <w:rPr>
          <w:rFonts w:ascii="Times New Roman" w:eastAsia="Times New Roman" w:hAnsi="Times New Roman" w:cs="Times New Roman"/>
          <w:sz w:val="24"/>
          <w:szCs w:val="24"/>
          <w:lang w:bidi="en-US"/>
        </w:rPr>
        <w:t>моделей возможно проведение имитационных экспериментов</w:t>
      </w:r>
      <w:r w:rsidR="009E6071" w:rsidRPr="0090048F">
        <w:rPr>
          <w:rFonts w:ascii="Times New Roman" w:eastAsia="Times New Roman" w:hAnsi="Times New Roman" w:cs="Times New Roman"/>
          <w:sz w:val="24"/>
          <w:szCs w:val="24"/>
          <w:lang w:bidi="en-US"/>
        </w:rPr>
        <w:t xml:space="preserve"> с изменением одновременно нескольких</w:t>
      </w:r>
      <w:r w:rsidR="00554855" w:rsidRPr="0090048F">
        <w:rPr>
          <w:rFonts w:ascii="Times New Roman" w:eastAsia="Times New Roman" w:hAnsi="Times New Roman" w:cs="Times New Roman"/>
          <w:sz w:val="24"/>
          <w:szCs w:val="24"/>
          <w:lang w:bidi="en-US"/>
        </w:rPr>
        <w:t xml:space="preserve"> (в том числе</w:t>
      </w:r>
      <w:r w:rsidR="00B85086" w:rsidRPr="0090048F">
        <w:rPr>
          <w:rFonts w:ascii="Times New Roman" w:eastAsia="Times New Roman" w:hAnsi="Times New Roman" w:cs="Times New Roman"/>
          <w:sz w:val="24"/>
          <w:szCs w:val="24"/>
          <w:lang w:bidi="en-US"/>
        </w:rPr>
        <w:t>,</w:t>
      </w:r>
      <w:r w:rsidR="00554855" w:rsidRPr="0090048F">
        <w:rPr>
          <w:rFonts w:ascii="Times New Roman" w:eastAsia="Times New Roman" w:hAnsi="Times New Roman" w:cs="Times New Roman"/>
          <w:sz w:val="24"/>
          <w:szCs w:val="24"/>
          <w:lang w:bidi="en-US"/>
        </w:rPr>
        <w:t xml:space="preserve"> все</w:t>
      </w:r>
      <w:r w:rsidR="00B85086" w:rsidRPr="0090048F">
        <w:rPr>
          <w:rFonts w:ascii="Times New Roman" w:eastAsia="Times New Roman" w:hAnsi="Times New Roman" w:cs="Times New Roman"/>
          <w:sz w:val="24"/>
          <w:szCs w:val="24"/>
          <w:lang w:bidi="en-US"/>
        </w:rPr>
        <w:t>х</w:t>
      </w:r>
      <w:r w:rsidR="00554855" w:rsidRPr="0090048F">
        <w:rPr>
          <w:rFonts w:ascii="Times New Roman" w:eastAsia="Times New Roman" w:hAnsi="Times New Roman" w:cs="Times New Roman"/>
          <w:sz w:val="24"/>
          <w:szCs w:val="24"/>
          <w:lang w:bidi="en-US"/>
        </w:rPr>
        <w:t xml:space="preserve">) </w:t>
      </w:r>
      <w:r w:rsidR="009E6071" w:rsidRPr="0090048F">
        <w:rPr>
          <w:rFonts w:ascii="Times New Roman" w:eastAsia="Times New Roman" w:hAnsi="Times New Roman" w:cs="Times New Roman"/>
          <w:sz w:val="24"/>
          <w:szCs w:val="24"/>
          <w:lang w:bidi="en-US"/>
        </w:rPr>
        <w:t>параметров</w:t>
      </w:r>
      <w:r w:rsidR="00687BAB" w:rsidRPr="0090048F">
        <w:rPr>
          <w:rFonts w:ascii="Times New Roman" w:eastAsia="Times New Roman" w:hAnsi="Times New Roman" w:cs="Times New Roman"/>
          <w:sz w:val="24"/>
          <w:szCs w:val="24"/>
          <w:lang w:bidi="en-US"/>
        </w:rPr>
        <w:t>.</w:t>
      </w:r>
    </w:p>
    <w:p w:rsidR="008A5025" w:rsidRPr="0090048F" w:rsidRDefault="008A5025" w:rsidP="0090048F">
      <w:pPr>
        <w:spacing w:after="0" w:line="240" w:lineRule="auto"/>
        <w:ind w:firstLine="709"/>
        <w:jc w:val="both"/>
        <w:rPr>
          <w:rFonts w:ascii="Times New Roman" w:hAnsi="Times New Roman" w:cs="Times New Roman"/>
          <w:sz w:val="24"/>
          <w:szCs w:val="24"/>
        </w:rPr>
      </w:pPr>
      <w:r w:rsidRPr="0090048F">
        <w:rPr>
          <w:rFonts w:ascii="Times New Roman" w:hAnsi="Times New Roman" w:cs="Times New Roman"/>
          <w:sz w:val="24"/>
          <w:szCs w:val="24"/>
        </w:rPr>
        <w:t xml:space="preserve">Для </w:t>
      </w:r>
      <w:r w:rsidR="00560ECA" w:rsidRPr="0090048F">
        <w:rPr>
          <w:rFonts w:ascii="Times New Roman" w:hAnsi="Times New Roman" w:cs="Times New Roman"/>
          <w:sz w:val="24"/>
          <w:szCs w:val="24"/>
        </w:rPr>
        <w:t xml:space="preserve">получения </w:t>
      </w:r>
      <w:r w:rsidRPr="0090048F">
        <w:rPr>
          <w:rFonts w:ascii="Times New Roman" w:hAnsi="Times New Roman" w:cs="Times New Roman"/>
          <w:sz w:val="24"/>
          <w:szCs w:val="24"/>
        </w:rPr>
        <w:t xml:space="preserve">модели, обеспечивающей возможность оценки и прогнозирования результатов этапов стерилизации растительных </w:t>
      </w:r>
      <w:proofErr w:type="spellStart"/>
      <w:r w:rsidRPr="0090048F">
        <w:rPr>
          <w:rFonts w:ascii="Times New Roman" w:hAnsi="Times New Roman" w:cs="Times New Roman"/>
          <w:sz w:val="24"/>
          <w:szCs w:val="24"/>
        </w:rPr>
        <w:t>эксплантов</w:t>
      </w:r>
      <w:proofErr w:type="spellEnd"/>
      <w:r w:rsidRPr="0090048F">
        <w:rPr>
          <w:rFonts w:ascii="Times New Roman" w:hAnsi="Times New Roman" w:cs="Times New Roman"/>
          <w:sz w:val="24"/>
          <w:szCs w:val="24"/>
        </w:rPr>
        <w:t xml:space="preserve"> с выбором оптимальных параметров, были реализованы ИНС двух парадигм: многослойный персептрон и </w:t>
      </w:r>
      <w:r w:rsidRPr="0090048F">
        <w:rPr>
          <w:rFonts w:ascii="Times New Roman" w:hAnsi="Times New Roman" w:cs="Times New Roman"/>
          <w:sz w:val="24"/>
          <w:szCs w:val="24"/>
          <w:lang w:val="en-US"/>
        </w:rPr>
        <w:t>RBF</w:t>
      </w:r>
      <w:r w:rsidRPr="0090048F">
        <w:rPr>
          <w:rFonts w:ascii="Times New Roman" w:hAnsi="Times New Roman" w:cs="Times New Roman"/>
          <w:sz w:val="24"/>
          <w:szCs w:val="24"/>
        </w:rPr>
        <w:t>-сеть</w:t>
      </w:r>
      <w:r w:rsidR="00560ECA" w:rsidRPr="0090048F">
        <w:rPr>
          <w:rFonts w:ascii="Times New Roman" w:hAnsi="Times New Roman" w:cs="Times New Roman"/>
          <w:sz w:val="24"/>
          <w:szCs w:val="24"/>
        </w:rPr>
        <w:t>. К</w:t>
      </w:r>
      <w:r w:rsidRPr="0090048F">
        <w:rPr>
          <w:rFonts w:ascii="Times New Roman" w:hAnsi="Times New Roman" w:cs="Times New Roman"/>
          <w:sz w:val="24"/>
          <w:szCs w:val="24"/>
        </w:rPr>
        <w:t>ак указано в пункте 2.1</w:t>
      </w:r>
      <w:r w:rsidR="00560ECA" w:rsidRPr="0090048F">
        <w:rPr>
          <w:rFonts w:ascii="Times New Roman" w:hAnsi="Times New Roman" w:cs="Times New Roman"/>
          <w:sz w:val="24"/>
          <w:szCs w:val="24"/>
        </w:rPr>
        <w:t>,</w:t>
      </w:r>
      <w:r w:rsidRPr="0090048F">
        <w:rPr>
          <w:rFonts w:ascii="Times New Roman" w:hAnsi="Times New Roman" w:cs="Times New Roman"/>
          <w:sz w:val="24"/>
          <w:szCs w:val="24"/>
        </w:rPr>
        <w:t xml:space="preserve"> обучающие и тестовые выборки сформированы на основе экспериментальных данных</w:t>
      </w:r>
      <w:r w:rsidR="00560ECA" w:rsidRPr="0090048F">
        <w:rPr>
          <w:rFonts w:ascii="Times New Roman" w:hAnsi="Times New Roman" w:cs="Times New Roman"/>
          <w:sz w:val="24"/>
          <w:szCs w:val="24"/>
        </w:rPr>
        <w:t>,</w:t>
      </w:r>
      <w:r w:rsidRPr="0090048F">
        <w:rPr>
          <w:rFonts w:ascii="Times New Roman" w:hAnsi="Times New Roman" w:cs="Times New Roman"/>
          <w:sz w:val="24"/>
          <w:szCs w:val="24"/>
        </w:rPr>
        <w:t xml:space="preserve"> полученных при стерилизации семян</w:t>
      </w:r>
      <w:r w:rsidR="00355AD9" w:rsidRPr="0090048F">
        <w:rPr>
          <w:rFonts w:ascii="Times New Roman" w:hAnsi="Times New Roman" w:cs="Times New Roman"/>
          <w:sz w:val="24"/>
          <w:szCs w:val="24"/>
        </w:rPr>
        <w:t xml:space="preserve"> редких и исчезающих видов</w:t>
      </w:r>
      <w:r w:rsidRPr="0090048F">
        <w:rPr>
          <w:rFonts w:ascii="Times New Roman" w:hAnsi="Times New Roman" w:cs="Times New Roman"/>
          <w:sz w:val="24"/>
          <w:szCs w:val="24"/>
        </w:rPr>
        <w:t xml:space="preserve"> растений</w:t>
      </w:r>
      <w:r w:rsidR="00355AD9" w:rsidRPr="0090048F">
        <w:rPr>
          <w:rFonts w:ascii="Times New Roman" w:hAnsi="Times New Roman" w:cs="Times New Roman"/>
          <w:sz w:val="24"/>
          <w:szCs w:val="24"/>
        </w:rPr>
        <w:t xml:space="preserve"> семейства губоцветных</w:t>
      </w:r>
      <w:r w:rsidRPr="0090048F">
        <w:rPr>
          <w:rFonts w:ascii="Times New Roman" w:hAnsi="Times New Roman" w:cs="Times New Roman"/>
          <w:sz w:val="24"/>
          <w:szCs w:val="24"/>
        </w:rPr>
        <w:t xml:space="preserve"> </w:t>
      </w:r>
      <w:r w:rsidRPr="0090048F">
        <w:rPr>
          <w:rFonts w:ascii="Times New Roman" w:eastAsia="Times New Roman" w:hAnsi="Times New Roman" w:cs="Times New Roman"/>
          <w:i/>
          <w:sz w:val="24"/>
          <w:szCs w:val="24"/>
          <w:lang w:bidi="en-US"/>
        </w:rPr>
        <w:t xml:space="preserve">B. </w:t>
      </w:r>
      <w:proofErr w:type="spellStart"/>
      <w:r w:rsidRPr="0090048F">
        <w:rPr>
          <w:rFonts w:ascii="Times New Roman" w:eastAsia="Times New Roman" w:hAnsi="Times New Roman" w:cs="Times New Roman"/>
          <w:i/>
          <w:sz w:val="24"/>
          <w:szCs w:val="24"/>
          <w:lang w:bidi="en-US"/>
        </w:rPr>
        <w:t>Sarmatica</w:t>
      </w:r>
      <w:proofErr w:type="spellEnd"/>
      <w:r w:rsidRPr="0090048F">
        <w:rPr>
          <w:rFonts w:ascii="Times New Roman" w:eastAsia="Times New Roman" w:hAnsi="Times New Roman" w:cs="Times New Roman"/>
          <w:i/>
          <w:sz w:val="24"/>
          <w:szCs w:val="24"/>
          <w:lang w:bidi="en-US"/>
        </w:rPr>
        <w:t xml:space="preserve">, N. </w:t>
      </w:r>
      <w:proofErr w:type="spellStart"/>
      <w:r w:rsidRPr="0090048F">
        <w:rPr>
          <w:rFonts w:ascii="Times New Roman" w:eastAsia="Times New Roman" w:hAnsi="Times New Roman" w:cs="Times New Roman"/>
          <w:i/>
          <w:sz w:val="24"/>
          <w:szCs w:val="24"/>
          <w:lang w:bidi="en-US"/>
        </w:rPr>
        <w:t>Damascena</w:t>
      </w:r>
      <w:proofErr w:type="spellEnd"/>
      <w:r w:rsidRPr="0090048F">
        <w:rPr>
          <w:rFonts w:ascii="Times New Roman" w:eastAsia="Times New Roman" w:hAnsi="Times New Roman" w:cs="Times New Roman"/>
          <w:i/>
          <w:sz w:val="24"/>
          <w:szCs w:val="24"/>
          <w:lang w:bidi="en-US"/>
        </w:rPr>
        <w:t xml:space="preserve">, E. </w:t>
      </w:r>
      <w:proofErr w:type="spellStart"/>
      <w:r w:rsidRPr="0090048F">
        <w:rPr>
          <w:rFonts w:ascii="Times New Roman" w:eastAsia="Times New Roman" w:hAnsi="Times New Roman" w:cs="Times New Roman"/>
          <w:i/>
          <w:sz w:val="24"/>
          <w:szCs w:val="24"/>
          <w:lang w:bidi="en-US"/>
        </w:rPr>
        <w:t>Purpurea</w:t>
      </w:r>
      <w:proofErr w:type="spellEnd"/>
      <w:r w:rsidRPr="0090048F">
        <w:rPr>
          <w:rFonts w:ascii="Times New Roman" w:hAnsi="Times New Roman" w:cs="Times New Roman"/>
          <w:sz w:val="24"/>
          <w:szCs w:val="24"/>
        </w:rPr>
        <w:t>.</w:t>
      </w:r>
    </w:p>
    <w:p w:rsidR="00A425EE" w:rsidRPr="0090048F" w:rsidRDefault="00687BAB" w:rsidP="000453B8">
      <w:pPr>
        <w:spacing w:after="0" w:line="240" w:lineRule="auto"/>
        <w:ind w:firstLine="709"/>
        <w:jc w:val="both"/>
        <w:rPr>
          <w:rFonts w:ascii="Times New Roman" w:hAnsi="Times New Roman" w:cs="Times New Roman"/>
          <w:sz w:val="24"/>
          <w:szCs w:val="24"/>
          <w:lang w:eastAsia="ru-RU"/>
        </w:rPr>
      </w:pPr>
      <w:r w:rsidRPr="0090048F">
        <w:rPr>
          <w:rFonts w:ascii="Times New Roman" w:eastAsia="Times New Roman" w:hAnsi="Times New Roman" w:cs="Times New Roman"/>
          <w:sz w:val="24"/>
          <w:szCs w:val="24"/>
          <w:lang w:bidi="en-US"/>
        </w:rPr>
        <w:t>В результате исслед</w:t>
      </w:r>
      <w:r w:rsidR="00CB61BB" w:rsidRPr="0090048F">
        <w:rPr>
          <w:rFonts w:ascii="Times New Roman" w:eastAsia="Times New Roman" w:hAnsi="Times New Roman" w:cs="Times New Roman"/>
          <w:sz w:val="24"/>
          <w:szCs w:val="24"/>
          <w:lang w:bidi="en-US"/>
        </w:rPr>
        <w:t xml:space="preserve">ования и оценки адекватности </w:t>
      </w:r>
      <w:proofErr w:type="spellStart"/>
      <w:r w:rsidR="00CB61BB" w:rsidRPr="0090048F">
        <w:rPr>
          <w:rFonts w:ascii="Times New Roman" w:eastAsia="Times New Roman" w:hAnsi="Times New Roman" w:cs="Times New Roman"/>
          <w:sz w:val="24"/>
          <w:szCs w:val="24"/>
          <w:lang w:bidi="en-US"/>
        </w:rPr>
        <w:t>нейросетевых</w:t>
      </w:r>
      <w:proofErr w:type="spellEnd"/>
      <w:r w:rsidR="00CB61BB" w:rsidRPr="0090048F">
        <w:rPr>
          <w:rFonts w:ascii="Times New Roman" w:eastAsia="Times New Roman" w:hAnsi="Times New Roman" w:cs="Times New Roman"/>
          <w:sz w:val="24"/>
          <w:szCs w:val="24"/>
          <w:lang w:bidi="en-US"/>
        </w:rPr>
        <w:t xml:space="preserve"> моделей с</w:t>
      </w:r>
      <w:r w:rsidRPr="0090048F">
        <w:rPr>
          <w:rFonts w:ascii="Times New Roman" w:eastAsia="Times New Roman" w:hAnsi="Times New Roman" w:cs="Times New Roman"/>
          <w:sz w:val="24"/>
          <w:szCs w:val="24"/>
          <w:lang w:bidi="en-US"/>
        </w:rPr>
        <w:t xml:space="preserve"> различны</w:t>
      </w:r>
      <w:r w:rsidR="00CB61BB" w:rsidRPr="0090048F">
        <w:rPr>
          <w:rFonts w:ascii="Times New Roman" w:eastAsia="Times New Roman" w:hAnsi="Times New Roman" w:cs="Times New Roman"/>
          <w:sz w:val="24"/>
          <w:szCs w:val="24"/>
          <w:lang w:bidi="en-US"/>
        </w:rPr>
        <w:t>ми</w:t>
      </w:r>
      <w:r w:rsidRPr="0090048F">
        <w:rPr>
          <w:rFonts w:ascii="Times New Roman" w:eastAsia="Times New Roman" w:hAnsi="Times New Roman" w:cs="Times New Roman"/>
          <w:sz w:val="24"/>
          <w:szCs w:val="24"/>
          <w:lang w:bidi="en-US"/>
        </w:rPr>
        <w:t xml:space="preserve"> структур</w:t>
      </w:r>
      <w:r w:rsidR="00CB61BB" w:rsidRPr="0090048F">
        <w:rPr>
          <w:rFonts w:ascii="Times New Roman" w:eastAsia="Times New Roman" w:hAnsi="Times New Roman" w:cs="Times New Roman"/>
          <w:sz w:val="24"/>
          <w:szCs w:val="24"/>
          <w:lang w:bidi="en-US"/>
        </w:rPr>
        <w:t>ами</w:t>
      </w:r>
      <w:r w:rsidRPr="0090048F">
        <w:rPr>
          <w:rFonts w:ascii="Times New Roman" w:eastAsia="Times New Roman" w:hAnsi="Times New Roman" w:cs="Times New Roman"/>
          <w:sz w:val="24"/>
          <w:szCs w:val="24"/>
          <w:lang w:bidi="en-US"/>
        </w:rPr>
        <w:t xml:space="preserve"> </w:t>
      </w:r>
      <w:r w:rsidR="00355AD9" w:rsidRPr="0090048F">
        <w:rPr>
          <w:rFonts w:ascii="Times New Roman" w:eastAsia="Times New Roman" w:hAnsi="Times New Roman" w:cs="Times New Roman"/>
          <w:sz w:val="24"/>
          <w:szCs w:val="24"/>
          <w:lang w:bidi="en-US"/>
        </w:rPr>
        <w:t>получено, что лучшими прогностическими способностями обладает</w:t>
      </w:r>
      <w:r w:rsidR="00CB61BB" w:rsidRPr="0090048F">
        <w:rPr>
          <w:rFonts w:ascii="Times New Roman" w:eastAsia="Times New Roman" w:hAnsi="Times New Roman" w:cs="Times New Roman"/>
          <w:sz w:val="24"/>
          <w:szCs w:val="24"/>
          <w:lang w:bidi="en-US"/>
        </w:rPr>
        <w:t xml:space="preserve"> ИНС в виде</w:t>
      </w:r>
      <w:r w:rsidR="00355AD9" w:rsidRPr="0090048F">
        <w:rPr>
          <w:rFonts w:ascii="Times New Roman" w:eastAsia="Times New Roman" w:hAnsi="Times New Roman" w:cs="Times New Roman"/>
          <w:sz w:val="24"/>
          <w:szCs w:val="24"/>
          <w:lang w:bidi="en-US"/>
        </w:rPr>
        <w:t xml:space="preserve"> </w:t>
      </w:r>
      <w:r w:rsidR="00C3248C" w:rsidRPr="0090048F">
        <w:rPr>
          <w:rFonts w:ascii="Times New Roman" w:hAnsi="Times New Roman" w:cs="Times New Roman"/>
          <w:sz w:val="24"/>
          <w:szCs w:val="24"/>
          <w:lang w:val="en-US"/>
        </w:rPr>
        <w:t>RBF</w:t>
      </w:r>
      <w:r w:rsidR="00C3248C" w:rsidRPr="0090048F">
        <w:rPr>
          <w:rFonts w:ascii="Times New Roman" w:hAnsi="Times New Roman" w:cs="Times New Roman"/>
          <w:sz w:val="24"/>
          <w:szCs w:val="24"/>
        </w:rPr>
        <w:t>-сет</w:t>
      </w:r>
      <w:r w:rsidR="00CB61BB" w:rsidRPr="0090048F">
        <w:rPr>
          <w:rFonts w:ascii="Times New Roman" w:hAnsi="Times New Roman" w:cs="Times New Roman"/>
          <w:sz w:val="24"/>
          <w:szCs w:val="24"/>
        </w:rPr>
        <w:t>и</w:t>
      </w:r>
      <w:r w:rsidR="00C3248C" w:rsidRPr="0090048F">
        <w:rPr>
          <w:rFonts w:ascii="Times New Roman" w:hAnsi="Times New Roman" w:cs="Times New Roman"/>
          <w:sz w:val="24"/>
          <w:szCs w:val="24"/>
        </w:rPr>
        <w:t xml:space="preserve"> с 143 нейронами в скрытом слое и радиально-базисными функциями активации</w:t>
      </w:r>
      <w:r w:rsidR="00355AD9" w:rsidRPr="0090048F">
        <w:rPr>
          <w:rFonts w:ascii="Times New Roman" w:hAnsi="Times New Roman" w:cs="Times New Roman"/>
          <w:sz w:val="24"/>
          <w:szCs w:val="24"/>
        </w:rPr>
        <w:t xml:space="preserve">. Для данной </w:t>
      </w:r>
      <w:r w:rsidR="00CB61BB" w:rsidRPr="0090048F">
        <w:rPr>
          <w:rFonts w:ascii="Times New Roman" w:hAnsi="Times New Roman" w:cs="Times New Roman"/>
          <w:sz w:val="24"/>
          <w:szCs w:val="24"/>
        </w:rPr>
        <w:t xml:space="preserve">модели </w:t>
      </w:r>
      <w:r w:rsidR="00355AD9" w:rsidRPr="0090048F">
        <w:rPr>
          <w:rFonts w:ascii="Times New Roman" w:hAnsi="Times New Roman" w:cs="Times New Roman"/>
          <w:sz w:val="24"/>
          <w:szCs w:val="24"/>
        </w:rPr>
        <w:t>среднеквадратичная ошибка</w:t>
      </w:r>
      <w:r w:rsidR="00C3248C" w:rsidRPr="0090048F">
        <w:rPr>
          <w:rFonts w:ascii="Times New Roman" w:hAnsi="Times New Roman" w:cs="Times New Roman"/>
          <w:sz w:val="24"/>
          <w:szCs w:val="24"/>
        </w:rPr>
        <w:t xml:space="preserve"> обучения</w:t>
      </w:r>
      <w:r w:rsidR="00CB61BB" w:rsidRPr="0090048F">
        <w:rPr>
          <w:rFonts w:ascii="Times New Roman" w:hAnsi="Times New Roman" w:cs="Times New Roman"/>
          <w:sz w:val="24"/>
          <w:szCs w:val="24"/>
        </w:rPr>
        <w:t xml:space="preserve"> составит</w:t>
      </w:r>
      <w:r w:rsidR="00C3248C" w:rsidRPr="0090048F">
        <w:rPr>
          <w:rFonts w:ascii="Times New Roman" w:hAnsi="Times New Roman" w:cs="Times New Roman"/>
          <w:sz w:val="24"/>
          <w:szCs w:val="24"/>
        </w:rPr>
        <w:t xml:space="preserve"> </w:t>
      </w:r>
      <w:proofErr w:type="spellStart"/>
      <w:r w:rsidR="00C3248C" w:rsidRPr="0090048F">
        <w:rPr>
          <w:rFonts w:ascii="Times New Roman" w:hAnsi="Times New Roman" w:cs="Times New Roman"/>
          <w:i/>
          <w:sz w:val="24"/>
          <w:szCs w:val="24"/>
          <w:lang w:val="en-US"/>
        </w:rPr>
        <w:t>mse</w:t>
      </w:r>
      <w:proofErr w:type="spellEnd"/>
      <w:r w:rsidR="00355AD9" w:rsidRPr="0090048F">
        <w:rPr>
          <w:rFonts w:ascii="Times New Roman" w:hAnsi="Times New Roman" w:cs="Times New Roman"/>
          <w:sz w:val="24"/>
          <w:szCs w:val="24"/>
        </w:rPr>
        <w:t xml:space="preserve"> = 10</w:t>
      </w:r>
      <w:r w:rsidR="00355AD9" w:rsidRPr="0090048F">
        <w:rPr>
          <w:rFonts w:ascii="Times New Roman" w:hAnsi="Times New Roman" w:cs="Times New Roman"/>
          <w:sz w:val="24"/>
          <w:szCs w:val="24"/>
          <w:vertAlign w:val="superscript"/>
        </w:rPr>
        <w:t>-6</w:t>
      </w:r>
      <w:r w:rsidR="00355AD9" w:rsidRPr="0090048F">
        <w:rPr>
          <w:rFonts w:ascii="Times New Roman" w:hAnsi="Times New Roman" w:cs="Times New Roman"/>
          <w:sz w:val="24"/>
          <w:szCs w:val="24"/>
        </w:rPr>
        <w:t>;</w:t>
      </w:r>
      <w:r w:rsidR="00C3248C" w:rsidRPr="0090048F">
        <w:rPr>
          <w:rFonts w:ascii="Times New Roman" w:hAnsi="Times New Roman" w:cs="Times New Roman"/>
          <w:sz w:val="24"/>
          <w:szCs w:val="24"/>
        </w:rPr>
        <w:t xml:space="preserve"> коэффициент</w:t>
      </w:r>
      <w:r w:rsidR="00C3248C" w:rsidRPr="0090048F">
        <w:rPr>
          <w:rFonts w:ascii="Times New Roman" w:hAnsi="Times New Roman" w:cs="Times New Roman"/>
          <w:sz w:val="24"/>
          <w:szCs w:val="24"/>
          <w:lang w:eastAsia="ru-RU"/>
        </w:rPr>
        <w:t xml:space="preserve"> детерминации R</w:t>
      </w:r>
      <w:r w:rsidR="00C3248C" w:rsidRPr="0090048F">
        <w:rPr>
          <w:rFonts w:ascii="Times New Roman" w:hAnsi="Times New Roman" w:cs="Times New Roman"/>
          <w:sz w:val="24"/>
          <w:szCs w:val="24"/>
          <w:vertAlign w:val="superscript"/>
          <w:lang w:eastAsia="ru-RU"/>
        </w:rPr>
        <w:t xml:space="preserve">2 </w:t>
      </w:r>
      <w:r w:rsidR="00C3248C" w:rsidRPr="0090048F">
        <w:rPr>
          <w:rFonts w:ascii="Times New Roman" w:hAnsi="Times New Roman" w:cs="Times New Roman"/>
          <w:sz w:val="24"/>
          <w:szCs w:val="24"/>
          <w:lang w:eastAsia="ru-RU"/>
        </w:rPr>
        <w:t>=</w:t>
      </w:r>
      <w:r w:rsidR="00C3248C" w:rsidRPr="0090048F">
        <w:rPr>
          <w:rFonts w:ascii="Times New Roman" w:hAnsi="Times New Roman" w:cs="Times New Roman"/>
          <w:sz w:val="24"/>
          <w:szCs w:val="24"/>
          <w:vertAlign w:val="superscript"/>
          <w:lang w:eastAsia="ru-RU"/>
        </w:rPr>
        <w:t xml:space="preserve"> </w:t>
      </w:r>
      <w:r w:rsidR="00355AD9" w:rsidRPr="0090048F">
        <w:rPr>
          <w:rFonts w:ascii="Times New Roman" w:hAnsi="Times New Roman" w:cs="Times New Roman"/>
          <w:sz w:val="24"/>
          <w:szCs w:val="24"/>
        </w:rPr>
        <w:t>99,</w:t>
      </w:r>
      <w:r w:rsidR="00A85665" w:rsidRPr="0090048F">
        <w:rPr>
          <w:rFonts w:ascii="Times New Roman" w:hAnsi="Times New Roman" w:cs="Times New Roman"/>
          <w:sz w:val="24"/>
          <w:szCs w:val="24"/>
        </w:rPr>
        <w:t>89;</w:t>
      </w:r>
      <w:r w:rsidR="00C3248C" w:rsidRPr="0090048F">
        <w:rPr>
          <w:rFonts w:ascii="Times New Roman" w:hAnsi="Times New Roman" w:cs="Times New Roman"/>
          <w:sz w:val="24"/>
          <w:szCs w:val="24"/>
        </w:rPr>
        <w:t xml:space="preserve"> </w:t>
      </w:r>
      <w:r w:rsidR="00C3248C" w:rsidRPr="0090048F">
        <w:rPr>
          <w:rFonts w:ascii="Times New Roman" w:hAnsi="Times New Roman" w:cs="Times New Roman"/>
          <w:sz w:val="24"/>
          <w:szCs w:val="24"/>
          <w:lang w:eastAsia="ru-RU"/>
        </w:rPr>
        <w:t xml:space="preserve">средние ошибки аппроксимации на обучающей и тестовой </w:t>
      </w:r>
      <w:proofErr w:type="gramStart"/>
      <w:r w:rsidR="00C3248C" w:rsidRPr="0090048F">
        <w:rPr>
          <w:rFonts w:ascii="Times New Roman" w:hAnsi="Times New Roman" w:cs="Times New Roman"/>
          <w:sz w:val="24"/>
          <w:szCs w:val="24"/>
          <w:lang w:eastAsia="ru-RU"/>
        </w:rPr>
        <w:t>выборках</w:t>
      </w:r>
      <w:r w:rsidR="00A85665" w:rsidRPr="0090048F">
        <w:rPr>
          <w:rFonts w:ascii="Times New Roman" w:hAnsi="Times New Roman" w:cs="Times New Roman"/>
          <w:sz w:val="24"/>
          <w:szCs w:val="24"/>
          <w:lang w:eastAsia="ru-RU"/>
        </w:rPr>
        <w:t>:</w:t>
      </w:r>
      <w:r w:rsidR="00C3248C" w:rsidRPr="0090048F">
        <w:rPr>
          <w:rFonts w:ascii="Times New Roman" w:hAnsi="Times New Roman" w:cs="Times New Roman"/>
          <w:sz w:val="24"/>
          <w:szCs w:val="24"/>
          <w:lang w:eastAsia="ru-RU"/>
        </w:rPr>
        <w:t xml:space="preserve">  </w:t>
      </w:r>
      <w:r w:rsidR="00355AD9" w:rsidRPr="0090048F">
        <w:rPr>
          <w:rFonts w:ascii="Times New Roman" w:hAnsi="Times New Roman" w:cs="Times New Roman"/>
          <w:position w:val="-6"/>
          <w:sz w:val="24"/>
          <w:szCs w:val="24"/>
        </w:rPr>
        <w:object w:dxaOrig="420" w:dyaOrig="340">
          <v:shape id="_x0000_i1027" type="#_x0000_t75" style="width:21.75pt;height:16.5pt" o:ole="">
            <v:imagedata r:id="rId13" o:title=""/>
          </v:shape>
          <o:OLEObject Type="Embed" ProgID="Equation.3" ShapeID="_x0000_i1027" DrawAspect="Content" ObjectID="_1600438169" r:id="rId14"/>
        </w:object>
      </w:r>
      <w:r w:rsidR="00355AD9" w:rsidRPr="0090048F">
        <w:rPr>
          <w:rFonts w:ascii="Times New Roman" w:hAnsi="Times New Roman" w:cs="Times New Roman"/>
          <w:sz w:val="24"/>
          <w:szCs w:val="24"/>
        </w:rPr>
        <w:t>=</w:t>
      </w:r>
      <w:proofErr w:type="gramEnd"/>
      <w:r w:rsidR="00355AD9" w:rsidRPr="0090048F">
        <w:rPr>
          <w:rFonts w:ascii="Times New Roman" w:hAnsi="Times New Roman" w:cs="Times New Roman"/>
          <w:sz w:val="24"/>
          <w:szCs w:val="24"/>
        </w:rPr>
        <w:t xml:space="preserve"> 0,</w:t>
      </w:r>
      <w:r w:rsidR="00C3248C" w:rsidRPr="0090048F">
        <w:rPr>
          <w:rFonts w:ascii="Times New Roman" w:hAnsi="Times New Roman" w:cs="Times New Roman"/>
          <w:sz w:val="24"/>
          <w:szCs w:val="24"/>
        </w:rPr>
        <w:t>86</w:t>
      </w:r>
      <w:r w:rsidR="00CB61BB" w:rsidRPr="0090048F">
        <w:rPr>
          <w:rFonts w:ascii="Times New Roman" w:hAnsi="Times New Roman" w:cs="Times New Roman"/>
          <w:sz w:val="24"/>
          <w:szCs w:val="24"/>
        </w:rPr>
        <w:t xml:space="preserve"> </w:t>
      </w:r>
      <w:r w:rsidR="00C3248C" w:rsidRPr="0090048F">
        <w:rPr>
          <w:rFonts w:ascii="Times New Roman" w:hAnsi="Times New Roman" w:cs="Times New Roman"/>
          <w:sz w:val="24"/>
          <w:szCs w:val="24"/>
        </w:rPr>
        <w:t>%,</w:t>
      </w:r>
      <w:r w:rsidR="00C3248C" w:rsidRPr="0090048F">
        <w:rPr>
          <w:rFonts w:ascii="Times New Roman" w:hAnsi="Times New Roman" w:cs="Times New Roman"/>
          <w:sz w:val="24"/>
          <w:szCs w:val="24"/>
          <w:lang w:eastAsia="ru-RU"/>
        </w:rPr>
        <w:t xml:space="preserve"> </w:t>
      </w:r>
      <w:r w:rsidR="00355AD9" w:rsidRPr="0090048F">
        <w:rPr>
          <w:rFonts w:ascii="Times New Roman" w:hAnsi="Times New Roman" w:cs="Times New Roman"/>
          <w:position w:val="-10"/>
          <w:sz w:val="24"/>
          <w:szCs w:val="24"/>
        </w:rPr>
        <w:object w:dxaOrig="540" w:dyaOrig="380">
          <v:shape id="_x0000_i1028" type="#_x0000_t75" style="width:31pt;height:20.1pt" o:ole="">
            <v:imagedata r:id="rId15" o:title=""/>
          </v:shape>
          <o:OLEObject Type="Embed" ProgID="Equation.3" ShapeID="_x0000_i1028" DrawAspect="Content" ObjectID="_1600438170" r:id="rId16"/>
        </w:object>
      </w:r>
      <w:r w:rsidR="00C3248C" w:rsidRPr="0090048F">
        <w:rPr>
          <w:rFonts w:ascii="Times New Roman" w:hAnsi="Times New Roman" w:cs="Times New Roman"/>
          <w:sz w:val="24"/>
          <w:szCs w:val="24"/>
        </w:rPr>
        <w:t xml:space="preserve"> </w:t>
      </w:r>
      <w:r w:rsidR="00A85665" w:rsidRPr="0090048F">
        <w:rPr>
          <w:rFonts w:ascii="Times New Roman" w:hAnsi="Times New Roman" w:cs="Times New Roman"/>
          <w:sz w:val="24"/>
          <w:szCs w:val="24"/>
          <w:lang w:eastAsia="ru-RU"/>
        </w:rPr>
        <w:t>= 0,</w:t>
      </w:r>
      <w:r w:rsidR="00C3248C" w:rsidRPr="0090048F">
        <w:rPr>
          <w:rFonts w:ascii="Times New Roman" w:hAnsi="Times New Roman" w:cs="Times New Roman"/>
          <w:sz w:val="24"/>
          <w:szCs w:val="24"/>
          <w:lang w:eastAsia="ru-RU"/>
        </w:rPr>
        <w:t>98</w:t>
      </w:r>
      <w:r w:rsidR="00CB61BB" w:rsidRPr="0090048F">
        <w:rPr>
          <w:rFonts w:ascii="Times New Roman" w:hAnsi="Times New Roman" w:cs="Times New Roman"/>
          <w:sz w:val="24"/>
          <w:szCs w:val="24"/>
          <w:lang w:eastAsia="ru-RU"/>
        </w:rPr>
        <w:t xml:space="preserve"> </w:t>
      </w:r>
      <w:r w:rsidR="00C3248C" w:rsidRPr="0090048F">
        <w:rPr>
          <w:rFonts w:ascii="Times New Roman" w:hAnsi="Times New Roman" w:cs="Times New Roman"/>
          <w:sz w:val="24"/>
          <w:szCs w:val="24"/>
          <w:lang w:eastAsia="ru-RU"/>
        </w:rPr>
        <w:t xml:space="preserve">%. </w:t>
      </w:r>
    </w:p>
    <w:p w:rsidR="008167FA" w:rsidRPr="0090048F" w:rsidRDefault="008167FA" w:rsidP="0090048F">
      <w:pPr>
        <w:pStyle w:val="StudBullets"/>
        <w:numPr>
          <w:ilvl w:val="0"/>
          <w:numId w:val="0"/>
        </w:numPr>
        <w:spacing w:after="0" w:line="240" w:lineRule="auto"/>
        <w:ind w:firstLine="709"/>
        <w:jc w:val="both"/>
        <w:rPr>
          <w:rFonts w:ascii="Times New Roman" w:eastAsia="Yu Gothic UI" w:hAnsi="Times New Roman" w:cs="Times New Roman"/>
          <w:sz w:val="24"/>
          <w:szCs w:val="24"/>
        </w:rPr>
      </w:pPr>
      <w:r w:rsidRPr="0090048F">
        <w:rPr>
          <w:rFonts w:ascii="Times New Roman" w:hAnsi="Times New Roman" w:cs="Times New Roman"/>
          <w:sz w:val="24"/>
          <w:szCs w:val="24"/>
        </w:rPr>
        <w:t xml:space="preserve">Входами </w:t>
      </w:r>
      <w:r w:rsidR="00560ECA" w:rsidRPr="0090048F">
        <w:rPr>
          <w:rFonts w:ascii="Times New Roman" w:hAnsi="Times New Roman" w:cs="Times New Roman"/>
          <w:sz w:val="24"/>
          <w:szCs w:val="24"/>
        </w:rPr>
        <w:t xml:space="preserve">ИНС </w:t>
      </w:r>
      <w:r w:rsidR="004718E2" w:rsidRPr="0090048F">
        <w:rPr>
          <w:rFonts w:ascii="Times New Roman" w:hAnsi="Times New Roman" w:cs="Times New Roman"/>
          <w:sz w:val="24"/>
          <w:szCs w:val="24"/>
        </w:rPr>
        <w:t>являются</w:t>
      </w:r>
      <w:r w:rsidRPr="0090048F">
        <w:rPr>
          <w:rFonts w:ascii="Times New Roman" w:hAnsi="Times New Roman" w:cs="Times New Roman"/>
          <w:sz w:val="24"/>
          <w:szCs w:val="24"/>
        </w:rPr>
        <w:t xml:space="preserve"> параметры </w:t>
      </w:r>
      <w:r w:rsidRPr="0090048F">
        <w:rPr>
          <w:rFonts w:ascii="Times New Roman" w:hAnsi="Times New Roman" w:cs="Times New Roman"/>
          <w:i/>
          <w:sz w:val="24"/>
          <w:szCs w:val="24"/>
          <w:lang w:val="en-US"/>
        </w:rPr>
        <w:t>X</w:t>
      </w:r>
      <w:r w:rsidRPr="0090048F">
        <w:rPr>
          <w:rFonts w:ascii="Times New Roman" w:hAnsi="Times New Roman" w:cs="Times New Roman"/>
          <w:i/>
          <w:sz w:val="24"/>
          <w:szCs w:val="24"/>
          <w:vertAlign w:val="subscript"/>
        </w:rPr>
        <w:t>1</w:t>
      </w:r>
      <w:r w:rsidRPr="0090048F">
        <w:rPr>
          <w:rFonts w:ascii="Times New Roman" w:hAnsi="Times New Roman" w:cs="Times New Roman"/>
          <w:i/>
          <w:sz w:val="24"/>
          <w:szCs w:val="24"/>
        </w:rPr>
        <w:t xml:space="preserve">, </w:t>
      </w:r>
      <w:r w:rsidRPr="0090048F">
        <w:rPr>
          <w:rFonts w:ascii="Times New Roman" w:hAnsi="Times New Roman" w:cs="Times New Roman"/>
          <w:i/>
          <w:sz w:val="24"/>
          <w:szCs w:val="24"/>
          <w:lang w:val="en-US"/>
        </w:rPr>
        <w:t>X</w:t>
      </w:r>
      <w:r w:rsidRPr="0090048F">
        <w:rPr>
          <w:rFonts w:ascii="Times New Roman" w:hAnsi="Times New Roman" w:cs="Times New Roman"/>
          <w:i/>
          <w:sz w:val="24"/>
          <w:szCs w:val="24"/>
          <w:vertAlign w:val="subscript"/>
        </w:rPr>
        <w:t>2</w:t>
      </w:r>
      <w:r w:rsidRPr="0090048F">
        <w:rPr>
          <w:rFonts w:ascii="Times New Roman" w:hAnsi="Times New Roman" w:cs="Times New Roman"/>
          <w:i/>
          <w:sz w:val="24"/>
          <w:szCs w:val="24"/>
        </w:rPr>
        <w:t>,</w:t>
      </w:r>
      <w:r w:rsidR="004718E2" w:rsidRPr="0090048F">
        <w:rPr>
          <w:rFonts w:ascii="Times New Roman" w:hAnsi="Times New Roman" w:cs="Times New Roman"/>
          <w:i/>
          <w:sz w:val="24"/>
          <w:szCs w:val="24"/>
        </w:rPr>
        <w:t xml:space="preserve"> </w:t>
      </w:r>
      <w:r w:rsidRPr="0090048F">
        <w:rPr>
          <w:rFonts w:ascii="Times New Roman" w:hAnsi="Times New Roman" w:cs="Times New Roman"/>
          <w:i/>
          <w:sz w:val="24"/>
          <w:szCs w:val="24"/>
          <w:lang w:val="en-US"/>
        </w:rPr>
        <w:t>X</w:t>
      </w:r>
      <w:r w:rsidRPr="0090048F">
        <w:rPr>
          <w:rFonts w:ascii="Times New Roman" w:hAnsi="Times New Roman" w:cs="Times New Roman"/>
          <w:i/>
          <w:sz w:val="24"/>
          <w:szCs w:val="24"/>
          <w:vertAlign w:val="subscript"/>
        </w:rPr>
        <w:t>3</w:t>
      </w:r>
      <w:r w:rsidR="004718E2" w:rsidRPr="0090048F">
        <w:rPr>
          <w:rFonts w:ascii="Times New Roman" w:hAnsi="Times New Roman" w:cs="Times New Roman"/>
          <w:i/>
          <w:sz w:val="24"/>
          <w:szCs w:val="24"/>
          <w:vertAlign w:val="subscript"/>
        </w:rPr>
        <w:t xml:space="preserve"> </w:t>
      </w:r>
      <w:r w:rsidRPr="0090048F">
        <w:rPr>
          <w:rFonts w:ascii="Cambria Math" w:eastAsia="Yu Gothic UI" w:hAnsi="Cambria Math" w:cs="Cambria Math"/>
          <w:sz w:val="24"/>
          <w:szCs w:val="24"/>
        </w:rPr>
        <w:t>∈</w:t>
      </w:r>
      <w:r w:rsidR="004718E2" w:rsidRPr="0090048F">
        <w:rPr>
          <w:rFonts w:ascii="Times New Roman" w:eastAsia="Yu Gothic UI" w:hAnsi="Times New Roman" w:cs="Times New Roman"/>
          <w:sz w:val="24"/>
          <w:szCs w:val="24"/>
        </w:rPr>
        <w:t xml:space="preserve"> </w:t>
      </w:r>
      <w:r w:rsidR="004718E2" w:rsidRPr="0090048F">
        <w:rPr>
          <w:rFonts w:ascii="Times New Roman" w:eastAsia="Yu Gothic UI" w:hAnsi="Times New Roman" w:cs="Times New Roman"/>
          <w:i/>
          <w:sz w:val="24"/>
          <w:szCs w:val="24"/>
        </w:rPr>
        <w:t xml:space="preserve">X, </w:t>
      </w:r>
      <w:r w:rsidR="004718E2" w:rsidRPr="0090048F">
        <w:rPr>
          <w:rFonts w:ascii="Times New Roman" w:eastAsia="Yu Gothic UI" w:hAnsi="Times New Roman" w:cs="Times New Roman"/>
          <w:sz w:val="24"/>
          <w:szCs w:val="24"/>
        </w:rPr>
        <w:t>выходами параметры</w:t>
      </w:r>
      <w:r w:rsidR="004718E2" w:rsidRPr="0090048F">
        <w:rPr>
          <w:rFonts w:ascii="Times New Roman" w:eastAsia="Yu Gothic UI" w:hAnsi="Times New Roman" w:cs="Times New Roman"/>
          <w:i/>
          <w:sz w:val="24"/>
          <w:szCs w:val="24"/>
        </w:rPr>
        <w:t xml:space="preserve"> </w:t>
      </w:r>
      <w:r w:rsidR="004718E2" w:rsidRPr="0090048F">
        <w:rPr>
          <w:rFonts w:ascii="Times New Roman" w:hAnsi="Times New Roman" w:cs="Times New Roman"/>
          <w:i/>
          <w:sz w:val="24"/>
          <w:szCs w:val="24"/>
          <w:lang w:val="en-US"/>
        </w:rPr>
        <w:t>Y</w:t>
      </w:r>
      <w:r w:rsidR="004718E2" w:rsidRPr="0090048F">
        <w:rPr>
          <w:rFonts w:ascii="Times New Roman" w:hAnsi="Times New Roman" w:cs="Times New Roman"/>
          <w:i/>
          <w:sz w:val="24"/>
          <w:szCs w:val="24"/>
          <w:vertAlign w:val="subscript"/>
        </w:rPr>
        <w:t>1</w:t>
      </w:r>
      <w:r w:rsidR="004718E2" w:rsidRPr="0090048F">
        <w:rPr>
          <w:rFonts w:ascii="Times New Roman" w:hAnsi="Times New Roman" w:cs="Times New Roman"/>
          <w:i/>
          <w:sz w:val="24"/>
          <w:szCs w:val="24"/>
        </w:rPr>
        <w:t xml:space="preserve">, </w:t>
      </w:r>
      <w:r w:rsidR="004718E2" w:rsidRPr="0090048F">
        <w:rPr>
          <w:rFonts w:ascii="Times New Roman" w:hAnsi="Times New Roman" w:cs="Times New Roman"/>
          <w:i/>
          <w:sz w:val="24"/>
          <w:szCs w:val="24"/>
          <w:lang w:val="en-US"/>
        </w:rPr>
        <w:t>Y</w:t>
      </w:r>
      <w:r w:rsidR="004718E2" w:rsidRPr="0090048F">
        <w:rPr>
          <w:rFonts w:ascii="Times New Roman" w:hAnsi="Times New Roman" w:cs="Times New Roman"/>
          <w:i/>
          <w:sz w:val="24"/>
          <w:szCs w:val="24"/>
          <w:vertAlign w:val="subscript"/>
        </w:rPr>
        <w:t>2</w:t>
      </w:r>
      <w:r w:rsidR="004718E2" w:rsidRPr="0090048F">
        <w:rPr>
          <w:rFonts w:ascii="Times New Roman" w:hAnsi="Times New Roman" w:cs="Times New Roman"/>
          <w:i/>
          <w:sz w:val="24"/>
          <w:szCs w:val="24"/>
        </w:rPr>
        <w:t xml:space="preserve"> </w:t>
      </w:r>
      <w:r w:rsidR="004718E2" w:rsidRPr="0090048F">
        <w:rPr>
          <w:rFonts w:ascii="Cambria Math" w:eastAsia="Yu Gothic UI" w:hAnsi="Cambria Math" w:cs="Cambria Math"/>
          <w:sz w:val="24"/>
          <w:szCs w:val="24"/>
        </w:rPr>
        <w:t>∈</w:t>
      </w:r>
      <w:r w:rsidR="004718E2" w:rsidRPr="0090048F">
        <w:rPr>
          <w:rFonts w:ascii="Times New Roman" w:eastAsia="Yu Gothic UI" w:hAnsi="Times New Roman" w:cs="Times New Roman"/>
          <w:i/>
          <w:sz w:val="24"/>
          <w:szCs w:val="24"/>
        </w:rPr>
        <w:t xml:space="preserve"> Y. </w:t>
      </w:r>
      <w:r w:rsidR="004718E2" w:rsidRPr="0090048F">
        <w:rPr>
          <w:rFonts w:ascii="Times New Roman" w:eastAsia="Yu Gothic UI" w:hAnsi="Times New Roman" w:cs="Times New Roman"/>
          <w:sz w:val="24"/>
          <w:szCs w:val="24"/>
        </w:rPr>
        <w:t>Промежуточные слои отражают биохимические процессы</w:t>
      </w:r>
      <w:r w:rsidR="00560ECA" w:rsidRPr="0090048F">
        <w:rPr>
          <w:rFonts w:ascii="Times New Roman" w:eastAsia="Yu Gothic UI" w:hAnsi="Times New Roman" w:cs="Times New Roman"/>
          <w:sz w:val="24"/>
          <w:szCs w:val="24"/>
        </w:rPr>
        <w:t>,</w:t>
      </w:r>
      <w:r w:rsidR="004718E2" w:rsidRPr="0090048F">
        <w:rPr>
          <w:rFonts w:ascii="Times New Roman" w:eastAsia="Yu Gothic UI" w:hAnsi="Times New Roman" w:cs="Times New Roman"/>
          <w:sz w:val="24"/>
          <w:szCs w:val="24"/>
        </w:rPr>
        <w:t xml:space="preserve"> протекающие в обрабатываемых </w:t>
      </w:r>
      <w:proofErr w:type="spellStart"/>
      <w:r w:rsidR="00D47536" w:rsidRPr="0090048F">
        <w:rPr>
          <w:rFonts w:ascii="Times New Roman" w:eastAsia="Yu Gothic UI" w:hAnsi="Times New Roman" w:cs="Times New Roman"/>
          <w:sz w:val="24"/>
          <w:szCs w:val="24"/>
        </w:rPr>
        <w:t>эксплантах</w:t>
      </w:r>
      <w:proofErr w:type="spellEnd"/>
      <w:r w:rsidR="00D47536" w:rsidRPr="0090048F">
        <w:rPr>
          <w:rFonts w:ascii="Times New Roman" w:eastAsia="Yu Gothic UI" w:hAnsi="Times New Roman" w:cs="Times New Roman"/>
          <w:sz w:val="24"/>
          <w:szCs w:val="24"/>
        </w:rPr>
        <w:t>.</w:t>
      </w:r>
    </w:p>
    <w:p w:rsidR="008B644B" w:rsidRDefault="004C3983" w:rsidP="0090048F">
      <w:pPr>
        <w:spacing w:after="0" w:line="240" w:lineRule="auto"/>
        <w:ind w:firstLine="709"/>
        <w:jc w:val="both"/>
        <w:rPr>
          <w:rFonts w:ascii="Times New Roman" w:hAnsi="Times New Roman" w:cs="Times New Roman"/>
          <w:sz w:val="24"/>
          <w:szCs w:val="24"/>
          <w:lang w:eastAsia="ru-RU"/>
        </w:rPr>
      </w:pPr>
      <w:r w:rsidRPr="0090048F">
        <w:rPr>
          <w:rFonts w:ascii="Times New Roman" w:hAnsi="Times New Roman" w:cs="Times New Roman"/>
          <w:sz w:val="24"/>
          <w:szCs w:val="24"/>
        </w:rPr>
        <w:lastRenderedPageBreak/>
        <w:t xml:space="preserve">Разработанная </w:t>
      </w:r>
      <w:r w:rsidR="006376DF" w:rsidRPr="0090048F">
        <w:rPr>
          <w:rFonts w:ascii="Times New Roman" w:hAnsi="Times New Roman" w:cs="Times New Roman"/>
          <w:sz w:val="24"/>
          <w:szCs w:val="24"/>
        </w:rPr>
        <w:t>модель была использована для</w:t>
      </w:r>
      <w:r w:rsidRPr="0090048F">
        <w:rPr>
          <w:rFonts w:ascii="Times New Roman" w:hAnsi="Times New Roman" w:cs="Times New Roman"/>
          <w:sz w:val="24"/>
          <w:szCs w:val="24"/>
        </w:rPr>
        <w:t xml:space="preserve"> </w:t>
      </w:r>
      <w:r w:rsidR="008B644B" w:rsidRPr="0090048F">
        <w:rPr>
          <w:rFonts w:ascii="Times New Roman" w:hAnsi="Times New Roman" w:cs="Times New Roman"/>
          <w:sz w:val="24"/>
          <w:szCs w:val="24"/>
        </w:rPr>
        <w:t xml:space="preserve">проведения имитационных экспериментов по выбору </w:t>
      </w:r>
      <w:r w:rsidRPr="0090048F">
        <w:rPr>
          <w:rFonts w:ascii="Times New Roman" w:hAnsi="Times New Roman" w:cs="Times New Roman"/>
          <w:sz w:val="24"/>
          <w:szCs w:val="24"/>
        </w:rPr>
        <w:t>оптимальных параметров</w:t>
      </w:r>
      <w:r w:rsidRPr="0090048F">
        <w:rPr>
          <w:rFonts w:ascii="Times New Roman" w:hAnsi="Times New Roman" w:cs="Times New Roman"/>
          <w:b/>
          <w:sz w:val="24"/>
          <w:szCs w:val="24"/>
        </w:rPr>
        <w:t xml:space="preserve"> </w:t>
      </w:r>
      <w:r w:rsidR="0096380F" w:rsidRPr="0090048F">
        <w:rPr>
          <w:rFonts w:ascii="Times New Roman" w:hAnsi="Times New Roman" w:cs="Times New Roman"/>
          <w:sz w:val="24"/>
          <w:szCs w:val="24"/>
        </w:rPr>
        <w:t>этапа</w:t>
      </w:r>
      <w:r w:rsidR="0096380F" w:rsidRPr="0090048F">
        <w:rPr>
          <w:rFonts w:ascii="Times New Roman" w:hAnsi="Times New Roman" w:cs="Times New Roman"/>
          <w:b/>
          <w:sz w:val="24"/>
          <w:szCs w:val="24"/>
        </w:rPr>
        <w:t xml:space="preserve"> </w:t>
      </w:r>
      <w:r w:rsidR="006376DF" w:rsidRPr="0090048F">
        <w:rPr>
          <w:rFonts w:ascii="Times New Roman" w:hAnsi="Times New Roman" w:cs="Times New Roman"/>
          <w:sz w:val="24"/>
          <w:szCs w:val="24"/>
        </w:rPr>
        <w:t>стерилизации семян</w:t>
      </w:r>
      <w:r w:rsidRPr="0090048F">
        <w:rPr>
          <w:rFonts w:ascii="Times New Roman" w:hAnsi="Times New Roman" w:cs="Times New Roman"/>
          <w:sz w:val="24"/>
          <w:szCs w:val="24"/>
        </w:rPr>
        <w:t xml:space="preserve"> при введении в культуру </w:t>
      </w:r>
      <w:r w:rsidRPr="0090048F">
        <w:rPr>
          <w:rFonts w:ascii="Times New Roman" w:hAnsi="Times New Roman" w:cs="Times New Roman"/>
          <w:i/>
          <w:sz w:val="24"/>
          <w:szCs w:val="24"/>
          <w:lang w:val="en-US"/>
        </w:rPr>
        <w:t>in</w:t>
      </w:r>
      <w:r w:rsidRPr="0090048F">
        <w:rPr>
          <w:rFonts w:ascii="Times New Roman" w:hAnsi="Times New Roman" w:cs="Times New Roman"/>
          <w:i/>
          <w:sz w:val="24"/>
          <w:szCs w:val="24"/>
        </w:rPr>
        <w:t xml:space="preserve"> </w:t>
      </w:r>
      <w:r w:rsidRPr="0090048F">
        <w:rPr>
          <w:rFonts w:ascii="Times New Roman" w:hAnsi="Times New Roman" w:cs="Times New Roman"/>
          <w:i/>
          <w:sz w:val="24"/>
          <w:szCs w:val="24"/>
          <w:lang w:val="en-US"/>
        </w:rPr>
        <w:t>vitro</w:t>
      </w:r>
      <w:r w:rsidRPr="0090048F">
        <w:rPr>
          <w:rFonts w:ascii="Times New Roman" w:hAnsi="Times New Roman" w:cs="Times New Roman"/>
          <w:sz w:val="24"/>
          <w:szCs w:val="24"/>
        </w:rPr>
        <w:t xml:space="preserve"> растений </w:t>
      </w:r>
      <w:r w:rsidR="006376DF" w:rsidRPr="0090048F">
        <w:rPr>
          <w:rFonts w:ascii="Times New Roman" w:hAnsi="Times New Roman" w:cs="Times New Roman"/>
          <w:i/>
          <w:sz w:val="24"/>
          <w:szCs w:val="24"/>
        </w:rPr>
        <w:t xml:space="preserve">H. </w:t>
      </w:r>
      <w:proofErr w:type="spellStart"/>
      <w:r w:rsidR="006376DF" w:rsidRPr="0090048F">
        <w:rPr>
          <w:rFonts w:ascii="Times New Roman" w:hAnsi="Times New Roman" w:cs="Times New Roman"/>
          <w:i/>
          <w:sz w:val="24"/>
          <w:szCs w:val="24"/>
        </w:rPr>
        <w:t>Cretaceus</w:t>
      </w:r>
      <w:proofErr w:type="spellEnd"/>
      <w:r w:rsidR="006376DF" w:rsidRPr="0090048F">
        <w:rPr>
          <w:rFonts w:ascii="Times New Roman" w:hAnsi="Times New Roman" w:cs="Times New Roman"/>
          <w:i/>
          <w:sz w:val="24"/>
          <w:szCs w:val="24"/>
        </w:rPr>
        <w:t xml:space="preserve">, P. </w:t>
      </w:r>
      <w:proofErr w:type="spellStart"/>
      <w:r w:rsidR="006376DF" w:rsidRPr="0090048F">
        <w:rPr>
          <w:rFonts w:ascii="Times New Roman" w:hAnsi="Times New Roman" w:cs="Times New Roman"/>
          <w:i/>
          <w:sz w:val="24"/>
          <w:szCs w:val="24"/>
        </w:rPr>
        <w:t>Grandiflora</w:t>
      </w:r>
      <w:proofErr w:type="spellEnd"/>
      <w:r w:rsidR="006376DF" w:rsidRPr="0090048F">
        <w:rPr>
          <w:rFonts w:ascii="Times New Roman" w:hAnsi="Times New Roman" w:cs="Times New Roman"/>
          <w:i/>
          <w:sz w:val="24"/>
          <w:szCs w:val="24"/>
        </w:rPr>
        <w:t xml:space="preserve">, S. </w:t>
      </w:r>
      <w:proofErr w:type="spellStart"/>
      <w:r w:rsidRPr="0090048F">
        <w:rPr>
          <w:rFonts w:ascii="Times New Roman" w:hAnsi="Times New Roman" w:cs="Times New Roman"/>
          <w:i/>
          <w:sz w:val="24"/>
          <w:szCs w:val="24"/>
        </w:rPr>
        <w:t>S</w:t>
      </w:r>
      <w:r w:rsidR="006376DF" w:rsidRPr="0090048F">
        <w:rPr>
          <w:rFonts w:ascii="Times New Roman" w:hAnsi="Times New Roman" w:cs="Times New Roman"/>
          <w:i/>
          <w:sz w:val="24"/>
          <w:szCs w:val="24"/>
        </w:rPr>
        <w:t>clarea</w:t>
      </w:r>
      <w:proofErr w:type="spellEnd"/>
      <w:r w:rsidR="0096380F" w:rsidRPr="0090048F">
        <w:rPr>
          <w:rFonts w:ascii="Times New Roman" w:hAnsi="Times New Roman" w:cs="Times New Roman"/>
          <w:i/>
          <w:sz w:val="24"/>
          <w:szCs w:val="24"/>
        </w:rPr>
        <w:t>,</w:t>
      </w:r>
      <w:r w:rsidRPr="0090048F">
        <w:rPr>
          <w:rFonts w:ascii="Times New Roman" w:hAnsi="Times New Roman" w:cs="Times New Roman"/>
          <w:sz w:val="24"/>
          <w:szCs w:val="24"/>
        </w:rPr>
        <w:t xml:space="preserve"> отн</w:t>
      </w:r>
      <w:r w:rsidR="0096380F" w:rsidRPr="0090048F">
        <w:rPr>
          <w:rFonts w:ascii="Times New Roman" w:hAnsi="Times New Roman" w:cs="Times New Roman"/>
          <w:sz w:val="24"/>
          <w:szCs w:val="24"/>
        </w:rPr>
        <w:t>осящихся к семейству губоцветных</w:t>
      </w:r>
      <w:r w:rsidRPr="0090048F">
        <w:rPr>
          <w:rFonts w:ascii="Times New Roman" w:hAnsi="Times New Roman" w:cs="Times New Roman"/>
          <w:sz w:val="24"/>
          <w:szCs w:val="24"/>
        </w:rPr>
        <w:t>, произрастающи</w:t>
      </w:r>
      <w:r w:rsidR="0096380F" w:rsidRPr="0090048F">
        <w:rPr>
          <w:rFonts w:ascii="Times New Roman" w:hAnsi="Times New Roman" w:cs="Times New Roman"/>
          <w:sz w:val="24"/>
          <w:szCs w:val="24"/>
        </w:rPr>
        <w:t>х</w:t>
      </w:r>
      <w:r w:rsidRPr="0090048F">
        <w:rPr>
          <w:rFonts w:ascii="Times New Roman" w:hAnsi="Times New Roman" w:cs="Times New Roman"/>
          <w:sz w:val="24"/>
          <w:szCs w:val="24"/>
        </w:rPr>
        <w:t xml:space="preserve"> на территории Белгородской области</w:t>
      </w:r>
      <w:r w:rsidR="0096380F" w:rsidRPr="0090048F">
        <w:rPr>
          <w:rFonts w:ascii="Times New Roman" w:hAnsi="Times New Roman" w:cs="Times New Roman"/>
          <w:sz w:val="24"/>
          <w:szCs w:val="24"/>
        </w:rPr>
        <w:t>. С данными видами растений не проводились лабораторные эксперименты</w:t>
      </w:r>
      <w:r w:rsidR="008B644B" w:rsidRPr="0090048F">
        <w:rPr>
          <w:rFonts w:ascii="Times New Roman" w:hAnsi="Times New Roman" w:cs="Times New Roman"/>
          <w:sz w:val="24"/>
          <w:szCs w:val="24"/>
        </w:rPr>
        <w:t>.</w:t>
      </w:r>
      <w:r w:rsidR="006376DF" w:rsidRPr="0090048F">
        <w:rPr>
          <w:rFonts w:ascii="Times New Roman" w:hAnsi="Times New Roman" w:cs="Times New Roman"/>
          <w:sz w:val="24"/>
          <w:szCs w:val="24"/>
          <w:lang w:eastAsia="ru-RU"/>
        </w:rPr>
        <w:t xml:space="preserve"> </w:t>
      </w:r>
      <w:r w:rsidR="001E4431" w:rsidRPr="0090048F">
        <w:rPr>
          <w:rFonts w:ascii="Times New Roman" w:hAnsi="Times New Roman" w:cs="Times New Roman"/>
          <w:sz w:val="24"/>
          <w:szCs w:val="24"/>
          <w:lang w:eastAsia="ru-RU"/>
        </w:rPr>
        <w:t xml:space="preserve">На вход модели подавались различные </w:t>
      </w:r>
      <w:r w:rsidR="006376DF" w:rsidRPr="0090048F">
        <w:rPr>
          <w:rFonts w:ascii="Times New Roman" w:hAnsi="Times New Roman" w:cs="Times New Roman"/>
          <w:sz w:val="24"/>
          <w:szCs w:val="24"/>
          <w:lang w:eastAsia="ru-RU"/>
        </w:rPr>
        <w:t xml:space="preserve">комбинации входных параметров </w:t>
      </w:r>
      <w:r w:rsidR="001E4431" w:rsidRPr="0090048F">
        <w:rPr>
          <w:rFonts w:ascii="Times New Roman" w:hAnsi="Times New Roman" w:cs="Times New Roman"/>
          <w:i/>
          <w:sz w:val="24"/>
          <w:szCs w:val="24"/>
          <w:lang w:eastAsia="ru-RU"/>
        </w:rPr>
        <w:t>X</w:t>
      </w:r>
      <w:r w:rsidR="001E4431" w:rsidRPr="0090048F">
        <w:rPr>
          <w:rFonts w:ascii="Times New Roman" w:hAnsi="Times New Roman" w:cs="Times New Roman"/>
          <w:i/>
          <w:sz w:val="24"/>
          <w:szCs w:val="24"/>
          <w:vertAlign w:val="subscript"/>
          <w:lang w:eastAsia="ru-RU"/>
        </w:rPr>
        <w:t>1</w:t>
      </w:r>
      <w:r w:rsidR="001E4431" w:rsidRPr="0090048F">
        <w:rPr>
          <w:rFonts w:ascii="Times New Roman" w:hAnsi="Times New Roman" w:cs="Times New Roman"/>
          <w:i/>
          <w:sz w:val="24"/>
          <w:szCs w:val="24"/>
          <w:lang w:eastAsia="ru-RU"/>
        </w:rPr>
        <w:t>, X</w:t>
      </w:r>
      <w:r w:rsidR="001E4431" w:rsidRPr="0090048F">
        <w:rPr>
          <w:rFonts w:ascii="Times New Roman" w:hAnsi="Times New Roman" w:cs="Times New Roman"/>
          <w:i/>
          <w:sz w:val="24"/>
          <w:szCs w:val="24"/>
          <w:vertAlign w:val="subscript"/>
          <w:lang w:eastAsia="ru-RU"/>
        </w:rPr>
        <w:t>2</w:t>
      </w:r>
      <w:r w:rsidR="001E4431" w:rsidRPr="0090048F">
        <w:rPr>
          <w:rFonts w:ascii="Times New Roman" w:hAnsi="Times New Roman" w:cs="Times New Roman"/>
          <w:i/>
          <w:sz w:val="24"/>
          <w:szCs w:val="24"/>
          <w:lang w:eastAsia="ru-RU"/>
        </w:rPr>
        <w:t>, X</w:t>
      </w:r>
      <w:r w:rsidR="001E4431" w:rsidRPr="0090048F">
        <w:rPr>
          <w:rFonts w:ascii="Times New Roman" w:hAnsi="Times New Roman" w:cs="Times New Roman"/>
          <w:i/>
          <w:sz w:val="24"/>
          <w:szCs w:val="24"/>
          <w:vertAlign w:val="subscript"/>
          <w:lang w:eastAsia="ru-RU"/>
        </w:rPr>
        <w:t>3</w:t>
      </w:r>
      <w:r w:rsidR="006376DF" w:rsidRPr="0090048F">
        <w:rPr>
          <w:rFonts w:ascii="Times New Roman" w:hAnsi="Times New Roman" w:cs="Times New Roman"/>
          <w:sz w:val="24"/>
          <w:szCs w:val="24"/>
          <w:lang w:eastAsia="ru-RU"/>
        </w:rPr>
        <w:t xml:space="preserve"> </w:t>
      </w:r>
      <w:r w:rsidR="001E4431" w:rsidRPr="0090048F">
        <w:rPr>
          <w:rFonts w:ascii="Times New Roman" w:hAnsi="Times New Roman" w:cs="Times New Roman"/>
          <w:sz w:val="24"/>
          <w:szCs w:val="24"/>
          <w:lang w:eastAsia="ru-RU"/>
        </w:rPr>
        <w:t>в более широком диапазоне пр</w:t>
      </w:r>
      <w:r w:rsidR="00D47536" w:rsidRPr="0090048F">
        <w:rPr>
          <w:rFonts w:ascii="Times New Roman" w:hAnsi="Times New Roman" w:cs="Times New Roman"/>
          <w:sz w:val="24"/>
          <w:szCs w:val="24"/>
          <w:lang w:eastAsia="ru-RU"/>
        </w:rPr>
        <w:t>е</w:t>
      </w:r>
      <w:r w:rsidR="001E4431" w:rsidRPr="0090048F">
        <w:rPr>
          <w:rFonts w:ascii="Times New Roman" w:hAnsi="Times New Roman" w:cs="Times New Roman"/>
          <w:sz w:val="24"/>
          <w:szCs w:val="24"/>
          <w:lang w:eastAsia="ru-RU"/>
        </w:rPr>
        <w:t>делов изменения и с меньшим шагом</w:t>
      </w:r>
      <w:r w:rsidR="00D47536" w:rsidRPr="0090048F">
        <w:rPr>
          <w:rFonts w:ascii="Times New Roman" w:hAnsi="Times New Roman" w:cs="Times New Roman"/>
          <w:sz w:val="24"/>
          <w:szCs w:val="24"/>
          <w:lang w:eastAsia="ru-RU"/>
        </w:rPr>
        <w:t xml:space="preserve"> варьирования,</w:t>
      </w:r>
      <w:r w:rsidR="001E4431" w:rsidRPr="0090048F">
        <w:rPr>
          <w:rFonts w:ascii="Times New Roman" w:hAnsi="Times New Roman" w:cs="Times New Roman"/>
          <w:sz w:val="24"/>
          <w:szCs w:val="24"/>
          <w:lang w:eastAsia="ru-RU"/>
        </w:rPr>
        <w:t xml:space="preserve"> чем </w:t>
      </w:r>
      <w:r w:rsidR="00047ECA" w:rsidRPr="0090048F">
        <w:rPr>
          <w:rFonts w:ascii="Times New Roman" w:hAnsi="Times New Roman" w:cs="Times New Roman"/>
          <w:sz w:val="24"/>
          <w:szCs w:val="24"/>
          <w:lang w:eastAsia="ru-RU"/>
        </w:rPr>
        <w:t>это возможно реализовать в лабораторном эксперименте. Так</w:t>
      </w:r>
      <w:r w:rsidR="00D47536" w:rsidRPr="0090048F">
        <w:rPr>
          <w:rFonts w:ascii="Times New Roman" w:hAnsi="Times New Roman" w:cs="Times New Roman"/>
          <w:sz w:val="24"/>
          <w:szCs w:val="24"/>
          <w:lang w:eastAsia="ru-RU"/>
        </w:rPr>
        <w:t>,</w:t>
      </w:r>
      <w:r w:rsidR="00047ECA" w:rsidRPr="0090048F">
        <w:rPr>
          <w:rFonts w:ascii="Times New Roman" w:hAnsi="Times New Roman" w:cs="Times New Roman"/>
          <w:sz w:val="24"/>
          <w:szCs w:val="24"/>
          <w:lang w:eastAsia="ru-RU"/>
        </w:rPr>
        <w:t xml:space="preserve"> концентрация </w:t>
      </w:r>
      <w:r w:rsidR="00433073" w:rsidRPr="0090048F">
        <w:rPr>
          <w:rFonts w:ascii="Times New Roman" w:hAnsi="Times New Roman" w:cs="Times New Roman"/>
          <w:sz w:val="24"/>
          <w:szCs w:val="24"/>
          <w:lang w:eastAsia="ru-RU"/>
        </w:rPr>
        <w:t>стерилизующего</w:t>
      </w:r>
      <w:r w:rsidR="00D47536" w:rsidRPr="0090048F">
        <w:rPr>
          <w:rFonts w:ascii="Times New Roman" w:hAnsi="Times New Roman" w:cs="Times New Roman"/>
          <w:sz w:val="24"/>
          <w:szCs w:val="24"/>
          <w:lang w:eastAsia="ru-RU"/>
        </w:rPr>
        <w:t xml:space="preserve"> агента варьировалась в пре</w:t>
      </w:r>
      <w:r w:rsidR="00047ECA" w:rsidRPr="0090048F">
        <w:rPr>
          <w:rFonts w:ascii="Times New Roman" w:hAnsi="Times New Roman" w:cs="Times New Roman"/>
          <w:sz w:val="24"/>
          <w:szCs w:val="24"/>
          <w:lang w:eastAsia="ru-RU"/>
        </w:rPr>
        <w:t xml:space="preserve">делах от 1 до 100% с шагом </w:t>
      </w:r>
      <w:r w:rsidR="00D47536" w:rsidRPr="0090048F">
        <w:rPr>
          <w:rFonts w:ascii="Times New Roman" w:hAnsi="Times New Roman" w:cs="Times New Roman"/>
          <w:sz w:val="24"/>
          <w:szCs w:val="24"/>
          <w:lang w:eastAsia="ru-RU"/>
        </w:rPr>
        <w:t>0,</w:t>
      </w:r>
      <w:r w:rsidR="00047ECA" w:rsidRPr="0090048F">
        <w:rPr>
          <w:rFonts w:ascii="Times New Roman" w:hAnsi="Times New Roman" w:cs="Times New Roman"/>
          <w:sz w:val="24"/>
          <w:szCs w:val="24"/>
          <w:lang w:eastAsia="ru-RU"/>
        </w:rPr>
        <w:t>01, время стерилизации – от 1 до 30 мин. с шагом 1. Результаты, полученные в ходе имитационных экспериментов</w:t>
      </w:r>
      <w:r w:rsidR="00D47536" w:rsidRPr="0090048F">
        <w:rPr>
          <w:rFonts w:ascii="Times New Roman" w:hAnsi="Times New Roman" w:cs="Times New Roman"/>
          <w:sz w:val="24"/>
          <w:szCs w:val="24"/>
          <w:lang w:eastAsia="ru-RU"/>
        </w:rPr>
        <w:t>,</w:t>
      </w:r>
      <w:r w:rsidR="00047ECA" w:rsidRPr="0090048F">
        <w:rPr>
          <w:rFonts w:ascii="Times New Roman" w:hAnsi="Times New Roman" w:cs="Times New Roman"/>
          <w:sz w:val="24"/>
          <w:szCs w:val="24"/>
          <w:lang w:eastAsia="ru-RU"/>
        </w:rPr>
        <w:t xml:space="preserve"> представлены в таблице 3.</w:t>
      </w:r>
    </w:p>
    <w:p w:rsidR="00A425EE" w:rsidRPr="0090048F" w:rsidRDefault="00A425EE" w:rsidP="0090048F">
      <w:pPr>
        <w:spacing w:after="0" w:line="240" w:lineRule="auto"/>
        <w:ind w:firstLine="709"/>
        <w:jc w:val="both"/>
        <w:rPr>
          <w:rFonts w:ascii="Times New Roman" w:hAnsi="Times New Roman" w:cs="Times New Roman"/>
          <w:sz w:val="24"/>
          <w:szCs w:val="24"/>
          <w:lang w:eastAsia="ru-RU"/>
        </w:rPr>
      </w:pPr>
    </w:p>
    <w:p w:rsidR="00CF5800" w:rsidRPr="0090048F" w:rsidRDefault="00047ECA" w:rsidP="0090048F">
      <w:pPr>
        <w:pStyle w:val="StudBullets"/>
        <w:numPr>
          <w:ilvl w:val="0"/>
          <w:numId w:val="0"/>
        </w:numPr>
        <w:spacing w:after="0" w:line="240" w:lineRule="auto"/>
        <w:ind w:firstLine="709"/>
        <w:jc w:val="both"/>
        <w:rPr>
          <w:rFonts w:ascii="Times New Roman" w:hAnsi="Times New Roman" w:cs="Times New Roman"/>
          <w:sz w:val="24"/>
          <w:szCs w:val="24"/>
          <w:lang w:eastAsia="ru-RU"/>
        </w:rPr>
      </w:pPr>
      <w:r w:rsidRPr="0090048F">
        <w:rPr>
          <w:rFonts w:ascii="Times New Roman" w:hAnsi="Times New Roman" w:cs="Times New Roman"/>
          <w:sz w:val="24"/>
          <w:szCs w:val="24"/>
          <w:lang w:eastAsia="ru-RU"/>
        </w:rPr>
        <w:t>Таблица 3 – О</w:t>
      </w:r>
      <w:r w:rsidR="008B644B" w:rsidRPr="0090048F">
        <w:rPr>
          <w:rFonts w:ascii="Times New Roman" w:hAnsi="Times New Roman" w:cs="Times New Roman"/>
          <w:sz w:val="24"/>
          <w:szCs w:val="24"/>
          <w:lang w:eastAsia="ru-RU"/>
        </w:rPr>
        <w:t>птимальные параметры этапа стерилизации, полученные на основе имитационных экспериментов.</w:t>
      </w:r>
    </w:p>
    <w:tbl>
      <w:tblPr>
        <w:tblStyle w:val="12"/>
        <w:tblW w:w="10201" w:type="dxa"/>
        <w:jc w:val="center"/>
        <w:tblLayout w:type="fixed"/>
        <w:tblLook w:val="04A0" w:firstRow="1" w:lastRow="0" w:firstColumn="1" w:lastColumn="0" w:noHBand="0" w:noVBand="1"/>
      </w:tblPr>
      <w:tblGrid>
        <w:gridCol w:w="1555"/>
        <w:gridCol w:w="1984"/>
        <w:gridCol w:w="1559"/>
        <w:gridCol w:w="1985"/>
        <w:gridCol w:w="1134"/>
        <w:gridCol w:w="1984"/>
      </w:tblGrid>
      <w:tr w:rsidR="00971210" w:rsidRPr="00971210" w:rsidTr="00F839CC">
        <w:trPr>
          <w:jc w:val="center"/>
        </w:trPr>
        <w:tc>
          <w:tcPr>
            <w:tcW w:w="1555" w:type="dxa"/>
          </w:tcPr>
          <w:p w:rsidR="00971210" w:rsidRPr="00971210" w:rsidRDefault="00971210" w:rsidP="00971210">
            <w:pPr>
              <w:rPr>
                <w:rFonts w:ascii="Times New Roman" w:hAnsi="Times New Roman" w:cs="Times New Roman"/>
                <w:sz w:val="24"/>
                <w:szCs w:val="24"/>
              </w:rPr>
            </w:pPr>
            <w:r w:rsidRPr="00971210">
              <w:rPr>
                <w:rFonts w:ascii="Times New Roman" w:hAnsi="Times New Roman" w:cs="Times New Roman"/>
                <w:sz w:val="24"/>
                <w:szCs w:val="24"/>
              </w:rPr>
              <w:t>Вид растения</w:t>
            </w:r>
          </w:p>
        </w:tc>
        <w:tc>
          <w:tcPr>
            <w:tcW w:w="1984" w:type="dxa"/>
          </w:tcPr>
          <w:p w:rsidR="00971210" w:rsidRPr="00971210" w:rsidRDefault="00971210" w:rsidP="00971210">
            <w:pPr>
              <w:rPr>
                <w:rFonts w:ascii="Times New Roman" w:hAnsi="Times New Roman" w:cs="Times New Roman"/>
                <w:sz w:val="24"/>
                <w:szCs w:val="24"/>
                <w:lang w:val="en-US"/>
              </w:rPr>
            </w:pPr>
            <w:proofErr w:type="spellStart"/>
            <w:r w:rsidRPr="00971210">
              <w:rPr>
                <w:rFonts w:ascii="Times New Roman" w:hAnsi="Times New Roman" w:cs="Times New Roman"/>
                <w:sz w:val="24"/>
                <w:szCs w:val="24"/>
                <w:lang w:val="en-US"/>
              </w:rPr>
              <w:t>Стерилизующий</w:t>
            </w:r>
            <w:proofErr w:type="spellEnd"/>
            <w:r w:rsidRPr="00971210">
              <w:rPr>
                <w:rFonts w:ascii="Times New Roman" w:hAnsi="Times New Roman" w:cs="Times New Roman"/>
                <w:sz w:val="24"/>
                <w:szCs w:val="24"/>
                <w:lang w:val="en-US"/>
              </w:rPr>
              <w:t xml:space="preserve"> </w:t>
            </w:r>
            <w:proofErr w:type="spellStart"/>
            <w:r w:rsidRPr="00971210">
              <w:rPr>
                <w:rFonts w:ascii="Times New Roman" w:hAnsi="Times New Roman" w:cs="Times New Roman"/>
                <w:sz w:val="24"/>
                <w:szCs w:val="24"/>
                <w:lang w:val="en-US"/>
              </w:rPr>
              <w:t>агент</w:t>
            </w:r>
            <w:proofErr w:type="spellEnd"/>
            <w:r w:rsidRPr="00971210">
              <w:rPr>
                <w:rFonts w:ascii="Times New Roman" w:hAnsi="Times New Roman" w:cs="Times New Roman"/>
                <w:sz w:val="24"/>
                <w:szCs w:val="24"/>
                <w:lang w:val="en-US"/>
              </w:rPr>
              <w:t xml:space="preserve"> </w:t>
            </w:r>
            <w:r w:rsidRPr="00971210">
              <w:rPr>
                <w:rFonts w:ascii="Times New Roman" w:hAnsi="Times New Roman" w:cs="Times New Roman"/>
                <w:i/>
                <w:sz w:val="24"/>
                <w:szCs w:val="24"/>
                <w:lang w:val="en-US"/>
              </w:rPr>
              <w:t>X</w:t>
            </w:r>
            <w:r w:rsidRPr="00971210">
              <w:rPr>
                <w:rFonts w:ascii="Times New Roman" w:hAnsi="Times New Roman" w:cs="Times New Roman"/>
                <w:i/>
                <w:sz w:val="24"/>
                <w:szCs w:val="24"/>
                <w:vertAlign w:val="subscript"/>
                <w:lang w:val="en-US"/>
              </w:rPr>
              <w:t>1</w:t>
            </w:r>
          </w:p>
        </w:tc>
        <w:tc>
          <w:tcPr>
            <w:tcW w:w="1559" w:type="dxa"/>
          </w:tcPr>
          <w:p w:rsidR="00971210" w:rsidRPr="00971210" w:rsidRDefault="00971210" w:rsidP="00971210">
            <w:pPr>
              <w:rPr>
                <w:rFonts w:ascii="Times New Roman" w:hAnsi="Times New Roman" w:cs="Times New Roman"/>
                <w:sz w:val="24"/>
                <w:szCs w:val="24"/>
              </w:rPr>
            </w:pPr>
            <w:r w:rsidRPr="00971210">
              <w:rPr>
                <w:rFonts w:ascii="Times New Roman" w:hAnsi="Times New Roman" w:cs="Times New Roman"/>
                <w:sz w:val="24"/>
                <w:szCs w:val="24"/>
              </w:rPr>
              <w:t xml:space="preserve">Время стерилизации </w:t>
            </w:r>
            <w:r w:rsidRPr="00971210">
              <w:rPr>
                <w:rFonts w:ascii="Times New Roman" w:hAnsi="Times New Roman" w:cs="Times New Roman"/>
                <w:i/>
                <w:sz w:val="24"/>
                <w:szCs w:val="24"/>
                <w:lang w:val="en-US"/>
              </w:rPr>
              <w:t>X</w:t>
            </w:r>
            <w:r w:rsidRPr="00971210">
              <w:rPr>
                <w:rFonts w:ascii="Times New Roman" w:hAnsi="Times New Roman" w:cs="Times New Roman"/>
                <w:i/>
                <w:sz w:val="24"/>
                <w:szCs w:val="24"/>
                <w:vertAlign w:val="subscript"/>
                <w:lang w:val="en-US"/>
              </w:rPr>
              <w:t>3</w:t>
            </w:r>
            <w:r w:rsidRPr="00971210">
              <w:rPr>
                <w:rFonts w:ascii="Times New Roman" w:hAnsi="Times New Roman" w:cs="Times New Roman"/>
                <w:sz w:val="24"/>
                <w:szCs w:val="24"/>
              </w:rPr>
              <w:t>, мин</w:t>
            </w:r>
          </w:p>
        </w:tc>
        <w:tc>
          <w:tcPr>
            <w:tcW w:w="1985" w:type="dxa"/>
          </w:tcPr>
          <w:p w:rsidR="00971210" w:rsidRPr="00971210" w:rsidRDefault="00971210" w:rsidP="00971210">
            <w:pPr>
              <w:rPr>
                <w:rFonts w:ascii="Times New Roman" w:hAnsi="Times New Roman" w:cs="Times New Roman"/>
                <w:sz w:val="24"/>
                <w:szCs w:val="24"/>
              </w:rPr>
            </w:pPr>
            <w:r w:rsidRPr="00971210">
              <w:rPr>
                <w:rFonts w:ascii="Times New Roman" w:hAnsi="Times New Roman" w:cs="Times New Roman"/>
                <w:sz w:val="24"/>
                <w:szCs w:val="24"/>
              </w:rPr>
              <w:t>Концентрация с</w:t>
            </w:r>
            <w:proofErr w:type="spellStart"/>
            <w:r w:rsidRPr="00971210">
              <w:rPr>
                <w:rFonts w:ascii="Times New Roman" w:hAnsi="Times New Roman" w:cs="Times New Roman"/>
                <w:sz w:val="24"/>
                <w:szCs w:val="24"/>
                <w:lang w:val="en-US"/>
              </w:rPr>
              <w:t>терилизующ</w:t>
            </w:r>
            <w:proofErr w:type="spellEnd"/>
            <w:r w:rsidRPr="00971210">
              <w:rPr>
                <w:rFonts w:ascii="Times New Roman" w:hAnsi="Times New Roman" w:cs="Times New Roman"/>
                <w:sz w:val="24"/>
                <w:szCs w:val="24"/>
              </w:rPr>
              <w:t>его</w:t>
            </w:r>
            <w:r w:rsidRPr="00971210">
              <w:rPr>
                <w:rFonts w:ascii="Times New Roman" w:hAnsi="Times New Roman" w:cs="Times New Roman"/>
                <w:sz w:val="24"/>
                <w:szCs w:val="24"/>
                <w:lang w:val="en-US"/>
              </w:rPr>
              <w:t xml:space="preserve"> </w:t>
            </w:r>
            <w:proofErr w:type="spellStart"/>
            <w:r w:rsidRPr="00971210">
              <w:rPr>
                <w:rFonts w:ascii="Times New Roman" w:hAnsi="Times New Roman" w:cs="Times New Roman"/>
                <w:sz w:val="24"/>
                <w:szCs w:val="24"/>
                <w:lang w:val="en-US"/>
              </w:rPr>
              <w:t>агент</w:t>
            </w:r>
            <w:proofErr w:type="spellEnd"/>
            <w:r w:rsidRPr="00971210">
              <w:rPr>
                <w:rFonts w:ascii="Times New Roman" w:hAnsi="Times New Roman" w:cs="Times New Roman"/>
                <w:sz w:val="24"/>
                <w:szCs w:val="24"/>
              </w:rPr>
              <w:t>а</w:t>
            </w:r>
            <w:r w:rsidRPr="00971210">
              <w:rPr>
                <w:rFonts w:ascii="Times New Roman" w:hAnsi="Times New Roman" w:cs="Times New Roman"/>
                <w:sz w:val="24"/>
                <w:szCs w:val="24"/>
                <w:lang w:val="en-US"/>
              </w:rPr>
              <w:t xml:space="preserve"> </w:t>
            </w:r>
            <w:r w:rsidRPr="00971210">
              <w:rPr>
                <w:rFonts w:ascii="Times New Roman" w:hAnsi="Times New Roman" w:cs="Times New Roman"/>
                <w:i/>
                <w:sz w:val="24"/>
                <w:szCs w:val="24"/>
                <w:lang w:val="en-US"/>
              </w:rPr>
              <w:t>X</w:t>
            </w:r>
            <w:r w:rsidRPr="00971210">
              <w:rPr>
                <w:rFonts w:ascii="Times New Roman" w:hAnsi="Times New Roman" w:cs="Times New Roman"/>
                <w:i/>
                <w:sz w:val="24"/>
                <w:szCs w:val="24"/>
                <w:vertAlign w:val="subscript"/>
                <w:lang w:val="en-US"/>
              </w:rPr>
              <w:t>2</w:t>
            </w:r>
            <w:r w:rsidRPr="00971210">
              <w:rPr>
                <w:rFonts w:ascii="Times New Roman" w:hAnsi="Times New Roman" w:cs="Times New Roman"/>
                <w:sz w:val="24"/>
                <w:szCs w:val="24"/>
              </w:rPr>
              <w:t>, %</w:t>
            </w:r>
          </w:p>
        </w:tc>
        <w:tc>
          <w:tcPr>
            <w:tcW w:w="1134" w:type="dxa"/>
          </w:tcPr>
          <w:p w:rsidR="00971210" w:rsidRPr="00971210" w:rsidRDefault="00971210" w:rsidP="00971210">
            <w:pPr>
              <w:rPr>
                <w:rFonts w:ascii="Times New Roman" w:hAnsi="Times New Roman" w:cs="Times New Roman"/>
                <w:sz w:val="24"/>
                <w:szCs w:val="24"/>
                <w:lang w:eastAsia="ru-RU"/>
              </w:rPr>
            </w:pPr>
            <w:proofErr w:type="spellStart"/>
            <w:r w:rsidRPr="00971210">
              <w:rPr>
                <w:rFonts w:ascii="Times New Roman" w:hAnsi="Times New Roman" w:cs="Times New Roman"/>
                <w:sz w:val="24"/>
                <w:szCs w:val="24"/>
              </w:rPr>
              <w:t>Колличество</w:t>
            </w:r>
            <w:proofErr w:type="spellEnd"/>
            <w:r w:rsidRPr="00971210">
              <w:rPr>
                <w:rFonts w:ascii="Times New Roman" w:hAnsi="Times New Roman" w:cs="Times New Roman"/>
                <w:sz w:val="24"/>
                <w:szCs w:val="24"/>
              </w:rPr>
              <w:t xml:space="preserve"> стерильных </w:t>
            </w:r>
            <w:proofErr w:type="spellStart"/>
            <w:r w:rsidRPr="00971210">
              <w:rPr>
                <w:rFonts w:ascii="Times New Roman" w:hAnsi="Times New Roman" w:cs="Times New Roman"/>
                <w:sz w:val="24"/>
                <w:szCs w:val="24"/>
              </w:rPr>
              <w:t>эксплантов</w:t>
            </w:r>
            <w:proofErr w:type="spellEnd"/>
            <w:r w:rsidRPr="00971210">
              <w:rPr>
                <w:rFonts w:ascii="Times New Roman" w:hAnsi="Times New Roman" w:cs="Times New Roman"/>
                <w:sz w:val="24"/>
                <w:szCs w:val="24"/>
                <w:lang w:val="en-US"/>
              </w:rPr>
              <w:t xml:space="preserve"> </w:t>
            </w:r>
            <w:r w:rsidRPr="00971210">
              <w:rPr>
                <w:rFonts w:ascii="Times New Roman" w:hAnsi="Times New Roman" w:cs="Times New Roman"/>
                <w:i/>
                <w:sz w:val="24"/>
                <w:szCs w:val="24"/>
                <w:lang w:val="en-US"/>
              </w:rPr>
              <w:t>Y</w:t>
            </w:r>
            <w:r w:rsidRPr="00971210">
              <w:rPr>
                <w:rFonts w:ascii="Times New Roman" w:hAnsi="Times New Roman" w:cs="Times New Roman"/>
                <w:sz w:val="24"/>
                <w:szCs w:val="24"/>
                <w:vertAlign w:val="subscript"/>
                <w:lang w:val="en-US"/>
              </w:rPr>
              <w:t>1</w:t>
            </w:r>
            <w:r w:rsidRPr="00971210">
              <w:rPr>
                <w:rFonts w:ascii="Times New Roman" w:hAnsi="Times New Roman" w:cs="Times New Roman"/>
                <w:sz w:val="24"/>
                <w:szCs w:val="24"/>
              </w:rPr>
              <w:t>, %</w:t>
            </w:r>
          </w:p>
        </w:tc>
        <w:tc>
          <w:tcPr>
            <w:tcW w:w="1984" w:type="dxa"/>
          </w:tcPr>
          <w:p w:rsidR="00971210" w:rsidRPr="00971210" w:rsidRDefault="00971210" w:rsidP="00971210">
            <w:pPr>
              <w:rPr>
                <w:rFonts w:ascii="Times New Roman" w:hAnsi="Times New Roman" w:cs="Times New Roman"/>
                <w:sz w:val="24"/>
                <w:szCs w:val="24"/>
                <w:lang w:eastAsia="ru-RU"/>
              </w:rPr>
            </w:pPr>
            <w:r w:rsidRPr="00971210">
              <w:rPr>
                <w:rFonts w:ascii="Times New Roman" w:hAnsi="Times New Roman" w:cs="Times New Roman"/>
                <w:sz w:val="24"/>
                <w:szCs w:val="24"/>
              </w:rPr>
              <w:t xml:space="preserve">Количество жизнеспособных </w:t>
            </w:r>
            <w:proofErr w:type="spellStart"/>
            <w:r w:rsidRPr="00971210">
              <w:rPr>
                <w:rFonts w:ascii="Times New Roman" w:hAnsi="Times New Roman" w:cs="Times New Roman"/>
                <w:sz w:val="24"/>
                <w:szCs w:val="24"/>
              </w:rPr>
              <w:t>эксплантов</w:t>
            </w:r>
            <w:proofErr w:type="spellEnd"/>
            <w:r w:rsidRPr="00971210">
              <w:rPr>
                <w:rFonts w:ascii="Times New Roman" w:hAnsi="Times New Roman" w:cs="Times New Roman"/>
                <w:sz w:val="24"/>
                <w:szCs w:val="24"/>
                <w:lang w:val="en-US"/>
              </w:rPr>
              <w:t xml:space="preserve"> </w:t>
            </w:r>
            <w:r w:rsidRPr="00971210">
              <w:rPr>
                <w:rFonts w:ascii="Times New Roman" w:hAnsi="Times New Roman" w:cs="Times New Roman"/>
                <w:i/>
                <w:sz w:val="24"/>
                <w:szCs w:val="24"/>
                <w:lang w:val="en-US"/>
              </w:rPr>
              <w:t>Y</w:t>
            </w:r>
            <w:r w:rsidRPr="00971210">
              <w:rPr>
                <w:rFonts w:ascii="Times New Roman" w:hAnsi="Times New Roman" w:cs="Times New Roman"/>
                <w:sz w:val="24"/>
                <w:szCs w:val="24"/>
                <w:vertAlign w:val="subscript"/>
                <w:lang w:val="en-US"/>
              </w:rPr>
              <w:t>2</w:t>
            </w:r>
            <w:r w:rsidRPr="00971210">
              <w:rPr>
                <w:rFonts w:ascii="Times New Roman" w:hAnsi="Times New Roman" w:cs="Times New Roman"/>
                <w:sz w:val="24"/>
                <w:szCs w:val="24"/>
              </w:rPr>
              <w:t>, %</w:t>
            </w:r>
          </w:p>
        </w:tc>
      </w:tr>
      <w:tr w:rsidR="00971210" w:rsidRPr="00971210" w:rsidTr="00F839CC">
        <w:trPr>
          <w:jc w:val="center"/>
        </w:trPr>
        <w:tc>
          <w:tcPr>
            <w:tcW w:w="1555" w:type="dxa"/>
          </w:tcPr>
          <w:p w:rsidR="00971210" w:rsidRPr="00971210" w:rsidRDefault="00971210" w:rsidP="00971210">
            <w:pPr>
              <w:rPr>
                <w:rFonts w:ascii="Times New Roman" w:hAnsi="Times New Roman" w:cs="Times New Roman"/>
                <w:sz w:val="24"/>
                <w:szCs w:val="24"/>
                <w:lang w:eastAsia="ru-RU"/>
              </w:rPr>
            </w:pPr>
            <w:r w:rsidRPr="00971210">
              <w:rPr>
                <w:rFonts w:ascii="Times New Roman" w:hAnsi="Times New Roman" w:cs="Times New Roman"/>
                <w:sz w:val="24"/>
                <w:szCs w:val="24"/>
              </w:rPr>
              <w:t xml:space="preserve">H. </w:t>
            </w:r>
            <w:proofErr w:type="spellStart"/>
            <w:r w:rsidRPr="00971210">
              <w:rPr>
                <w:rFonts w:ascii="Times New Roman" w:hAnsi="Times New Roman" w:cs="Times New Roman"/>
                <w:sz w:val="24"/>
                <w:szCs w:val="24"/>
              </w:rPr>
              <w:t>cretaceus</w:t>
            </w:r>
            <w:proofErr w:type="spellEnd"/>
          </w:p>
        </w:tc>
        <w:tc>
          <w:tcPr>
            <w:tcW w:w="1984" w:type="dxa"/>
          </w:tcPr>
          <w:p w:rsidR="00971210" w:rsidRPr="00971210" w:rsidRDefault="00971210" w:rsidP="00971210">
            <w:pPr>
              <w:rPr>
                <w:rFonts w:ascii="Times New Roman" w:hAnsi="Times New Roman" w:cs="Times New Roman"/>
                <w:sz w:val="24"/>
                <w:szCs w:val="24"/>
                <w:lang w:eastAsia="ru-RU"/>
              </w:rPr>
            </w:pPr>
            <w:proofErr w:type="spellStart"/>
            <w:r w:rsidRPr="00971210">
              <w:rPr>
                <w:rFonts w:ascii="Times New Roman" w:hAnsi="Times New Roman" w:cs="Times New Roman"/>
                <w:sz w:val="24"/>
                <w:szCs w:val="24"/>
                <w:lang w:val="en-US"/>
              </w:rPr>
              <w:t>Лизоформин</w:t>
            </w:r>
            <w:proofErr w:type="spellEnd"/>
            <w:r w:rsidRPr="00971210">
              <w:rPr>
                <w:rFonts w:ascii="Times New Roman" w:hAnsi="Times New Roman" w:cs="Times New Roman"/>
                <w:sz w:val="24"/>
                <w:szCs w:val="24"/>
                <w:lang w:val="en-US"/>
              </w:rPr>
              <w:t xml:space="preserve"> 3000</w:t>
            </w:r>
          </w:p>
        </w:tc>
        <w:tc>
          <w:tcPr>
            <w:tcW w:w="1559" w:type="dxa"/>
          </w:tcPr>
          <w:p w:rsidR="00971210" w:rsidRPr="00971210" w:rsidRDefault="00971210" w:rsidP="00971210">
            <w:pPr>
              <w:jc w:val="center"/>
              <w:rPr>
                <w:rFonts w:ascii="Times New Roman" w:hAnsi="Times New Roman" w:cs="Times New Roman"/>
                <w:sz w:val="24"/>
                <w:szCs w:val="24"/>
                <w:lang w:eastAsia="ru-RU"/>
              </w:rPr>
            </w:pPr>
            <w:r w:rsidRPr="00971210">
              <w:rPr>
                <w:rFonts w:ascii="Times New Roman" w:hAnsi="Times New Roman" w:cs="Times New Roman"/>
                <w:sz w:val="24"/>
                <w:szCs w:val="24"/>
                <w:lang w:eastAsia="ru-RU"/>
              </w:rPr>
              <w:t>9</w:t>
            </w:r>
          </w:p>
        </w:tc>
        <w:tc>
          <w:tcPr>
            <w:tcW w:w="1985" w:type="dxa"/>
          </w:tcPr>
          <w:p w:rsidR="00971210" w:rsidRPr="00971210" w:rsidRDefault="00971210" w:rsidP="00971210">
            <w:pPr>
              <w:jc w:val="center"/>
              <w:rPr>
                <w:rFonts w:ascii="Times New Roman" w:hAnsi="Times New Roman" w:cs="Times New Roman"/>
                <w:sz w:val="24"/>
                <w:szCs w:val="24"/>
                <w:lang w:eastAsia="ru-RU"/>
              </w:rPr>
            </w:pPr>
            <w:r w:rsidRPr="00971210">
              <w:rPr>
                <w:rFonts w:ascii="Times New Roman" w:hAnsi="Times New Roman" w:cs="Times New Roman"/>
                <w:sz w:val="24"/>
                <w:szCs w:val="24"/>
                <w:lang w:eastAsia="ru-RU"/>
              </w:rPr>
              <w:t>7,12</w:t>
            </w:r>
          </w:p>
        </w:tc>
        <w:tc>
          <w:tcPr>
            <w:tcW w:w="1134" w:type="dxa"/>
          </w:tcPr>
          <w:p w:rsidR="00971210" w:rsidRPr="00971210" w:rsidRDefault="00971210" w:rsidP="00971210">
            <w:pPr>
              <w:jc w:val="center"/>
              <w:rPr>
                <w:rFonts w:ascii="Times New Roman" w:hAnsi="Times New Roman" w:cs="Times New Roman"/>
                <w:sz w:val="24"/>
                <w:szCs w:val="24"/>
                <w:lang w:eastAsia="ru-RU"/>
              </w:rPr>
            </w:pPr>
            <w:r w:rsidRPr="00971210">
              <w:rPr>
                <w:rFonts w:ascii="Times New Roman" w:hAnsi="Times New Roman" w:cs="Times New Roman"/>
                <w:sz w:val="24"/>
                <w:szCs w:val="24"/>
                <w:lang w:eastAsia="ru-RU"/>
              </w:rPr>
              <w:t>74,2</w:t>
            </w:r>
          </w:p>
        </w:tc>
        <w:tc>
          <w:tcPr>
            <w:tcW w:w="1984" w:type="dxa"/>
          </w:tcPr>
          <w:p w:rsidR="00971210" w:rsidRPr="00971210" w:rsidRDefault="00971210" w:rsidP="00971210">
            <w:pPr>
              <w:jc w:val="center"/>
              <w:rPr>
                <w:rFonts w:ascii="Times New Roman" w:hAnsi="Times New Roman" w:cs="Times New Roman"/>
                <w:sz w:val="24"/>
                <w:szCs w:val="24"/>
                <w:lang w:eastAsia="ru-RU"/>
              </w:rPr>
            </w:pPr>
            <w:r w:rsidRPr="00971210">
              <w:rPr>
                <w:rFonts w:ascii="Times New Roman" w:hAnsi="Times New Roman" w:cs="Times New Roman"/>
                <w:sz w:val="24"/>
                <w:szCs w:val="24"/>
                <w:lang w:eastAsia="ru-RU"/>
              </w:rPr>
              <w:t>15,9</w:t>
            </w:r>
          </w:p>
        </w:tc>
      </w:tr>
      <w:tr w:rsidR="00971210" w:rsidRPr="00971210" w:rsidTr="00F839CC">
        <w:trPr>
          <w:jc w:val="center"/>
        </w:trPr>
        <w:tc>
          <w:tcPr>
            <w:tcW w:w="1555" w:type="dxa"/>
          </w:tcPr>
          <w:p w:rsidR="00971210" w:rsidRPr="00971210" w:rsidRDefault="00971210" w:rsidP="00971210">
            <w:pPr>
              <w:rPr>
                <w:rFonts w:ascii="Times New Roman" w:hAnsi="Times New Roman" w:cs="Times New Roman"/>
                <w:sz w:val="24"/>
                <w:szCs w:val="24"/>
                <w:lang w:eastAsia="ru-RU"/>
              </w:rPr>
            </w:pPr>
            <w:r w:rsidRPr="00971210">
              <w:rPr>
                <w:rFonts w:ascii="Times New Roman" w:hAnsi="Times New Roman" w:cs="Times New Roman"/>
                <w:sz w:val="24"/>
                <w:szCs w:val="24"/>
              </w:rPr>
              <w:t xml:space="preserve">P. </w:t>
            </w:r>
            <w:proofErr w:type="spellStart"/>
            <w:r w:rsidRPr="00971210">
              <w:rPr>
                <w:rFonts w:ascii="Times New Roman" w:hAnsi="Times New Roman" w:cs="Times New Roman"/>
                <w:sz w:val="24"/>
                <w:szCs w:val="24"/>
              </w:rPr>
              <w:t>grandiflora</w:t>
            </w:r>
            <w:proofErr w:type="spellEnd"/>
          </w:p>
        </w:tc>
        <w:tc>
          <w:tcPr>
            <w:tcW w:w="1984" w:type="dxa"/>
          </w:tcPr>
          <w:p w:rsidR="00971210" w:rsidRPr="00971210" w:rsidRDefault="00971210" w:rsidP="00971210">
            <w:pPr>
              <w:rPr>
                <w:rFonts w:ascii="Times New Roman" w:hAnsi="Times New Roman" w:cs="Times New Roman"/>
                <w:sz w:val="24"/>
                <w:szCs w:val="24"/>
                <w:lang w:eastAsia="ru-RU"/>
              </w:rPr>
            </w:pPr>
            <w:r w:rsidRPr="00971210">
              <w:rPr>
                <w:rFonts w:ascii="Times New Roman" w:hAnsi="Times New Roman" w:cs="Times New Roman"/>
                <w:sz w:val="24"/>
                <w:szCs w:val="24"/>
              </w:rPr>
              <w:t>Белизна (5-15%)</w:t>
            </w:r>
          </w:p>
        </w:tc>
        <w:tc>
          <w:tcPr>
            <w:tcW w:w="1559" w:type="dxa"/>
          </w:tcPr>
          <w:p w:rsidR="00971210" w:rsidRPr="00971210" w:rsidRDefault="00971210" w:rsidP="00971210">
            <w:pPr>
              <w:jc w:val="center"/>
              <w:rPr>
                <w:rFonts w:ascii="Times New Roman" w:hAnsi="Times New Roman" w:cs="Times New Roman"/>
                <w:sz w:val="24"/>
                <w:szCs w:val="24"/>
                <w:lang w:eastAsia="ru-RU"/>
              </w:rPr>
            </w:pPr>
            <w:r w:rsidRPr="00971210">
              <w:rPr>
                <w:rFonts w:ascii="Times New Roman" w:hAnsi="Times New Roman" w:cs="Times New Roman"/>
                <w:sz w:val="24"/>
                <w:szCs w:val="24"/>
                <w:lang w:eastAsia="ru-RU"/>
              </w:rPr>
              <w:t>16</w:t>
            </w:r>
          </w:p>
        </w:tc>
        <w:tc>
          <w:tcPr>
            <w:tcW w:w="1985" w:type="dxa"/>
          </w:tcPr>
          <w:p w:rsidR="00971210" w:rsidRPr="00971210" w:rsidRDefault="00971210" w:rsidP="00971210">
            <w:pPr>
              <w:jc w:val="center"/>
              <w:rPr>
                <w:rFonts w:ascii="Times New Roman" w:hAnsi="Times New Roman" w:cs="Times New Roman"/>
                <w:sz w:val="24"/>
                <w:szCs w:val="24"/>
                <w:lang w:eastAsia="ru-RU"/>
              </w:rPr>
            </w:pPr>
            <w:r w:rsidRPr="00971210">
              <w:rPr>
                <w:rFonts w:ascii="Times New Roman" w:hAnsi="Times New Roman" w:cs="Times New Roman"/>
                <w:sz w:val="24"/>
                <w:szCs w:val="24"/>
                <w:lang w:eastAsia="ru-RU"/>
              </w:rPr>
              <w:t>77,1</w:t>
            </w:r>
          </w:p>
        </w:tc>
        <w:tc>
          <w:tcPr>
            <w:tcW w:w="1134" w:type="dxa"/>
          </w:tcPr>
          <w:p w:rsidR="00971210" w:rsidRPr="00971210" w:rsidRDefault="00971210" w:rsidP="00971210">
            <w:pPr>
              <w:jc w:val="center"/>
              <w:rPr>
                <w:rFonts w:ascii="Times New Roman" w:hAnsi="Times New Roman" w:cs="Times New Roman"/>
                <w:sz w:val="24"/>
                <w:szCs w:val="24"/>
                <w:lang w:eastAsia="ru-RU"/>
              </w:rPr>
            </w:pPr>
            <w:r w:rsidRPr="00971210">
              <w:rPr>
                <w:rFonts w:ascii="Times New Roman" w:hAnsi="Times New Roman" w:cs="Times New Roman"/>
                <w:sz w:val="24"/>
                <w:szCs w:val="24"/>
                <w:lang w:eastAsia="ru-RU"/>
              </w:rPr>
              <w:t>79,3</w:t>
            </w:r>
          </w:p>
        </w:tc>
        <w:tc>
          <w:tcPr>
            <w:tcW w:w="1984" w:type="dxa"/>
          </w:tcPr>
          <w:p w:rsidR="00971210" w:rsidRPr="00971210" w:rsidRDefault="00971210" w:rsidP="00971210">
            <w:pPr>
              <w:jc w:val="center"/>
              <w:rPr>
                <w:rFonts w:ascii="Times New Roman" w:hAnsi="Times New Roman" w:cs="Times New Roman"/>
                <w:sz w:val="24"/>
                <w:szCs w:val="24"/>
                <w:lang w:eastAsia="ru-RU"/>
              </w:rPr>
            </w:pPr>
            <w:r w:rsidRPr="00971210">
              <w:rPr>
                <w:rFonts w:ascii="Times New Roman" w:hAnsi="Times New Roman" w:cs="Times New Roman"/>
                <w:sz w:val="24"/>
                <w:szCs w:val="24"/>
                <w:lang w:eastAsia="ru-RU"/>
              </w:rPr>
              <w:t>32,1</w:t>
            </w:r>
          </w:p>
        </w:tc>
      </w:tr>
      <w:tr w:rsidR="00971210" w:rsidRPr="00971210" w:rsidTr="00F839CC">
        <w:trPr>
          <w:jc w:val="center"/>
        </w:trPr>
        <w:tc>
          <w:tcPr>
            <w:tcW w:w="1555" w:type="dxa"/>
          </w:tcPr>
          <w:p w:rsidR="00971210" w:rsidRPr="00971210" w:rsidRDefault="00971210" w:rsidP="00971210">
            <w:pPr>
              <w:rPr>
                <w:rFonts w:ascii="Times New Roman" w:hAnsi="Times New Roman" w:cs="Times New Roman"/>
                <w:sz w:val="24"/>
                <w:szCs w:val="24"/>
                <w:lang w:eastAsia="ru-RU"/>
              </w:rPr>
            </w:pPr>
            <w:r w:rsidRPr="00971210">
              <w:rPr>
                <w:rFonts w:ascii="Times New Roman" w:hAnsi="Times New Roman" w:cs="Times New Roman"/>
                <w:sz w:val="24"/>
                <w:szCs w:val="24"/>
              </w:rPr>
              <w:t xml:space="preserve">S. </w:t>
            </w:r>
            <w:proofErr w:type="spellStart"/>
            <w:r w:rsidRPr="00971210">
              <w:rPr>
                <w:rFonts w:ascii="Times New Roman" w:hAnsi="Times New Roman" w:cs="Times New Roman"/>
                <w:sz w:val="24"/>
                <w:szCs w:val="24"/>
              </w:rPr>
              <w:t>sclarea</w:t>
            </w:r>
            <w:proofErr w:type="spellEnd"/>
          </w:p>
        </w:tc>
        <w:tc>
          <w:tcPr>
            <w:tcW w:w="1984" w:type="dxa"/>
          </w:tcPr>
          <w:p w:rsidR="00971210" w:rsidRPr="00971210" w:rsidRDefault="00971210" w:rsidP="00971210">
            <w:pPr>
              <w:rPr>
                <w:rFonts w:ascii="Times New Roman" w:hAnsi="Times New Roman" w:cs="Times New Roman"/>
                <w:sz w:val="24"/>
                <w:szCs w:val="24"/>
                <w:lang w:eastAsia="ru-RU"/>
              </w:rPr>
            </w:pPr>
            <w:r w:rsidRPr="00971210">
              <w:rPr>
                <w:rFonts w:ascii="Times New Roman" w:hAnsi="Times New Roman" w:cs="Times New Roman"/>
                <w:sz w:val="24"/>
                <w:szCs w:val="24"/>
              </w:rPr>
              <w:t>Нитрат серебра</w:t>
            </w:r>
          </w:p>
        </w:tc>
        <w:tc>
          <w:tcPr>
            <w:tcW w:w="1559" w:type="dxa"/>
          </w:tcPr>
          <w:p w:rsidR="00971210" w:rsidRPr="00971210" w:rsidRDefault="00971210" w:rsidP="00971210">
            <w:pPr>
              <w:jc w:val="center"/>
              <w:rPr>
                <w:rFonts w:ascii="Times New Roman" w:hAnsi="Times New Roman" w:cs="Times New Roman"/>
                <w:sz w:val="24"/>
                <w:szCs w:val="24"/>
                <w:lang w:eastAsia="ru-RU"/>
              </w:rPr>
            </w:pPr>
            <w:r w:rsidRPr="00971210">
              <w:rPr>
                <w:rFonts w:ascii="Times New Roman" w:hAnsi="Times New Roman" w:cs="Times New Roman"/>
                <w:sz w:val="24"/>
                <w:szCs w:val="24"/>
                <w:lang w:eastAsia="ru-RU"/>
              </w:rPr>
              <w:t>18</w:t>
            </w:r>
          </w:p>
        </w:tc>
        <w:tc>
          <w:tcPr>
            <w:tcW w:w="1985" w:type="dxa"/>
          </w:tcPr>
          <w:p w:rsidR="00971210" w:rsidRPr="00971210" w:rsidRDefault="00971210" w:rsidP="00971210">
            <w:pPr>
              <w:jc w:val="center"/>
              <w:rPr>
                <w:rFonts w:ascii="Times New Roman" w:hAnsi="Times New Roman" w:cs="Times New Roman"/>
                <w:sz w:val="24"/>
                <w:szCs w:val="24"/>
                <w:lang w:eastAsia="ru-RU"/>
              </w:rPr>
            </w:pPr>
            <w:r w:rsidRPr="00971210">
              <w:rPr>
                <w:rFonts w:ascii="Times New Roman" w:hAnsi="Times New Roman" w:cs="Times New Roman"/>
                <w:sz w:val="24"/>
                <w:szCs w:val="24"/>
                <w:lang w:eastAsia="ru-RU"/>
              </w:rPr>
              <w:t>0,12</w:t>
            </w:r>
          </w:p>
        </w:tc>
        <w:tc>
          <w:tcPr>
            <w:tcW w:w="1134" w:type="dxa"/>
          </w:tcPr>
          <w:p w:rsidR="00971210" w:rsidRPr="00971210" w:rsidRDefault="00971210" w:rsidP="00971210">
            <w:pPr>
              <w:jc w:val="center"/>
              <w:rPr>
                <w:rFonts w:ascii="Times New Roman" w:hAnsi="Times New Roman" w:cs="Times New Roman"/>
                <w:sz w:val="24"/>
                <w:szCs w:val="24"/>
                <w:lang w:eastAsia="ru-RU"/>
              </w:rPr>
            </w:pPr>
            <w:r w:rsidRPr="00971210">
              <w:rPr>
                <w:rFonts w:ascii="Times New Roman" w:hAnsi="Times New Roman" w:cs="Times New Roman"/>
                <w:sz w:val="24"/>
                <w:szCs w:val="24"/>
                <w:lang w:eastAsia="ru-RU"/>
              </w:rPr>
              <w:t>94,3</w:t>
            </w:r>
          </w:p>
        </w:tc>
        <w:tc>
          <w:tcPr>
            <w:tcW w:w="1984" w:type="dxa"/>
          </w:tcPr>
          <w:p w:rsidR="00971210" w:rsidRPr="00971210" w:rsidRDefault="00971210" w:rsidP="00971210">
            <w:pPr>
              <w:jc w:val="center"/>
              <w:rPr>
                <w:rFonts w:ascii="Times New Roman" w:hAnsi="Times New Roman" w:cs="Times New Roman"/>
                <w:sz w:val="24"/>
                <w:szCs w:val="24"/>
                <w:lang w:eastAsia="ru-RU"/>
              </w:rPr>
            </w:pPr>
            <w:r w:rsidRPr="00971210">
              <w:rPr>
                <w:rFonts w:ascii="Times New Roman" w:hAnsi="Times New Roman" w:cs="Times New Roman"/>
                <w:sz w:val="24"/>
                <w:szCs w:val="24"/>
                <w:lang w:eastAsia="ru-RU"/>
              </w:rPr>
              <w:t>55,3</w:t>
            </w:r>
          </w:p>
        </w:tc>
      </w:tr>
    </w:tbl>
    <w:p w:rsidR="006376DF" w:rsidRPr="0090048F" w:rsidRDefault="006376DF" w:rsidP="0090048F">
      <w:pPr>
        <w:pStyle w:val="StudBullets"/>
        <w:numPr>
          <w:ilvl w:val="0"/>
          <w:numId w:val="0"/>
        </w:numPr>
        <w:spacing w:after="0" w:line="240" w:lineRule="auto"/>
        <w:ind w:firstLine="709"/>
        <w:jc w:val="both"/>
        <w:rPr>
          <w:rFonts w:ascii="Times New Roman" w:eastAsia="Times New Roman" w:hAnsi="Times New Roman" w:cs="Times New Roman"/>
          <w:b/>
          <w:sz w:val="24"/>
          <w:szCs w:val="24"/>
          <w:lang w:bidi="en-US"/>
        </w:rPr>
      </w:pPr>
    </w:p>
    <w:p w:rsidR="003B636D" w:rsidRPr="0090048F" w:rsidRDefault="00D30A54" w:rsidP="0090048F">
      <w:pPr>
        <w:autoSpaceDE w:val="0"/>
        <w:autoSpaceDN w:val="0"/>
        <w:adjustRightInd w:val="0"/>
        <w:spacing w:after="0" w:line="240" w:lineRule="auto"/>
        <w:ind w:firstLine="709"/>
        <w:jc w:val="both"/>
        <w:rPr>
          <w:rFonts w:ascii="Times New Roman" w:eastAsia="Times New Roman" w:hAnsi="Times New Roman" w:cs="Times New Roman"/>
          <w:sz w:val="24"/>
          <w:szCs w:val="24"/>
          <w:lang w:bidi="en-US"/>
        </w:rPr>
      </w:pPr>
      <w:r w:rsidRPr="0090048F">
        <w:rPr>
          <w:rFonts w:ascii="Times New Roman" w:eastAsia="Times New Roman" w:hAnsi="Times New Roman" w:cs="Times New Roman"/>
          <w:b/>
          <w:sz w:val="24"/>
          <w:szCs w:val="24"/>
          <w:lang w:bidi="en-US"/>
        </w:rPr>
        <w:t>Заключение.</w:t>
      </w:r>
      <w:r w:rsidRPr="0090048F">
        <w:rPr>
          <w:rFonts w:ascii="Times New Roman" w:eastAsia="Times New Roman" w:hAnsi="Times New Roman" w:cs="Times New Roman"/>
          <w:sz w:val="24"/>
          <w:szCs w:val="24"/>
          <w:lang w:bidi="en-US"/>
        </w:rPr>
        <w:t xml:space="preserve"> </w:t>
      </w:r>
    </w:p>
    <w:p w:rsidR="00D30A54" w:rsidRPr="0090048F" w:rsidRDefault="003B636D" w:rsidP="0090048F">
      <w:pPr>
        <w:autoSpaceDE w:val="0"/>
        <w:autoSpaceDN w:val="0"/>
        <w:adjustRightInd w:val="0"/>
        <w:spacing w:after="0" w:line="240" w:lineRule="auto"/>
        <w:ind w:firstLine="709"/>
        <w:jc w:val="both"/>
        <w:rPr>
          <w:rFonts w:ascii="Times New Roman" w:eastAsia="Times New Roman" w:hAnsi="Times New Roman" w:cs="Times New Roman"/>
          <w:sz w:val="24"/>
          <w:szCs w:val="24"/>
          <w:lang w:bidi="en-US"/>
        </w:rPr>
      </w:pPr>
      <w:r w:rsidRPr="0090048F">
        <w:rPr>
          <w:rFonts w:ascii="Times New Roman" w:eastAsia="Times New Roman" w:hAnsi="Times New Roman" w:cs="Times New Roman"/>
          <w:sz w:val="24"/>
          <w:szCs w:val="24"/>
          <w:lang w:bidi="en-US"/>
        </w:rPr>
        <w:t>На основе проведенного исследования получены следующие результаты и выводы.</w:t>
      </w:r>
    </w:p>
    <w:p w:rsidR="00E805D0" w:rsidRPr="0090048F" w:rsidRDefault="00E805D0" w:rsidP="0090048F">
      <w:pPr>
        <w:autoSpaceDE w:val="0"/>
        <w:autoSpaceDN w:val="0"/>
        <w:adjustRightInd w:val="0"/>
        <w:spacing w:after="0" w:line="240" w:lineRule="auto"/>
        <w:ind w:firstLine="709"/>
        <w:jc w:val="both"/>
        <w:rPr>
          <w:rFonts w:ascii="Times New Roman" w:eastAsia="Times New Roman" w:hAnsi="Times New Roman" w:cs="Times New Roman"/>
          <w:sz w:val="24"/>
          <w:szCs w:val="24"/>
          <w:lang w:bidi="en-US"/>
        </w:rPr>
      </w:pPr>
      <w:r w:rsidRPr="0090048F">
        <w:rPr>
          <w:rFonts w:ascii="Times New Roman" w:eastAsia="Times New Roman" w:hAnsi="Times New Roman" w:cs="Times New Roman"/>
          <w:sz w:val="24"/>
          <w:szCs w:val="24"/>
          <w:lang w:bidi="en-US"/>
        </w:rPr>
        <w:t xml:space="preserve">Представлен модернизированной процесс микроклонального размножения растений с оптимизацией его параметров что достигается введением нового подпроцесса: </w:t>
      </w:r>
      <w:r w:rsidR="00435B06" w:rsidRPr="0090048F">
        <w:rPr>
          <w:rFonts w:ascii="Times New Roman" w:eastAsia="Times New Roman" w:hAnsi="Times New Roman" w:cs="Times New Roman"/>
          <w:sz w:val="24"/>
          <w:szCs w:val="24"/>
          <w:lang w:bidi="en-US"/>
        </w:rPr>
        <w:t>проведение имитационного эксперимента по оптимизации параметров.</w:t>
      </w:r>
    </w:p>
    <w:p w:rsidR="007D0D66" w:rsidRPr="00862550" w:rsidRDefault="00435B06" w:rsidP="0090048F">
      <w:pPr>
        <w:autoSpaceDE w:val="0"/>
        <w:autoSpaceDN w:val="0"/>
        <w:adjustRightInd w:val="0"/>
        <w:spacing w:after="0" w:line="240" w:lineRule="auto"/>
        <w:ind w:firstLine="709"/>
        <w:jc w:val="both"/>
        <w:rPr>
          <w:rFonts w:ascii="Times New Roman" w:eastAsia="Times New Roman" w:hAnsi="Times New Roman" w:cs="Times New Roman"/>
          <w:sz w:val="24"/>
          <w:szCs w:val="24"/>
          <w:lang w:bidi="en-US"/>
        </w:rPr>
      </w:pPr>
      <w:r w:rsidRPr="0090048F">
        <w:rPr>
          <w:rFonts w:ascii="Times New Roman" w:eastAsia="Times New Roman" w:hAnsi="Times New Roman" w:cs="Times New Roman"/>
          <w:sz w:val="24"/>
          <w:szCs w:val="24"/>
          <w:lang w:bidi="en-US"/>
        </w:rPr>
        <w:t>Проведено с</w:t>
      </w:r>
      <w:r w:rsidR="003B636D" w:rsidRPr="0090048F">
        <w:rPr>
          <w:rFonts w:ascii="Times New Roman" w:eastAsia="Times New Roman" w:hAnsi="Times New Roman" w:cs="Times New Roman"/>
          <w:sz w:val="24"/>
          <w:szCs w:val="24"/>
          <w:lang w:bidi="en-US"/>
        </w:rPr>
        <w:t>истемное описание</w:t>
      </w:r>
      <w:r w:rsidRPr="0090048F">
        <w:rPr>
          <w:rFonts w:ascii="Times New Roman" w:eastAsia="Times New Roman" w:hAnsi="Times New Roman" w:cs="Times New Roman"/>
          <w:sz w:val="24"/>
          <w:szCs w:val="24"/>
          <w:lang w:bidi="en-US"/>
        </w:rPr>
        <w:t xml:space="preserve"> исследуемого процесса и разработана</w:t>
      </w:r>
      <w:r w:rsidR="00C37268" w:rsidRPr="0090048F">
        <w:rPr>
          <w:rFonts w:ascii="Times New Roman" w:eastAsia="Times New Roman" w:hAnsi="Times New Roman" w:cs="Times New Roman"/>
          <w:sz w:val="24"/>
          <w:szCs w:val="24"/>
          <w:lang w:bidi="en-US"/>
        </w:rPr>
        <w:t xml:space="preserve"> его функциональная модель,</w:t>
      </w:r>
      <w:r w:rsidRPr="0090048F">
        <w:rPr>
          <w:rFonts w:ascii="Times New Roman" w:eastAsia="Times New Roman" w:hAnsi="Times New Roman" w:cs="Times New Roman"/>
          <w:sz w:val="24"/>
          <w:szCs w:val="24"/>
          <w:lang w:bidi="en-US"/>
        </w:rPr>
        <w:t xml:space="preserve"> которая демонстрирует </w:t>
      </w:r>
      <w:r w:rsidR="00C37268" w:rsidRPr="0090048F">
        <w:rPr>
          <w:rFonts w:ascii="Times New Roman" w:eastAsia="Times New Roman" w:hAnsi="Times New Roman" w:cs="Times New Roman"/>
          <w:sz w:val="24"/>
          <w:szCs w:val="24"/>
          <w:lang w:bidi="en-US"/>
        </w:rPr>
        <w:t>появление внутренних контуров</w:t>
      </w:r>
      <w:r w:rsidRPr="0090048F">
        <w:rPr>
          <w:rFonts w:ascii="Times New Roman" w:eastAsia="Times New Roman" w:hAnsi="Times New Roman" w:cs="Times New Roman"/>
          <w:sz w:val="24"/>
          <w:szCs w:val="24"/>
          <w:lang w:bidi="en-US"/>
        </w:rPr>
        <w:t xml:space="preserve"> управления за счет введения новых информационных потоков и подпроцесса</w:t>
      </w:r>
      <w:r w:rsidR="007D0D66" w:rsidRPr="0090048F">
        <w:rPr>
          <w:rFonts w:ascii="Times New Roman" w:eastAsia="Times New Roman" w:hAnsi="Times New Roman" w:cs="Times New Roman"/>
          <w:sz w:val="24"/>
          <w:szCs w:val="24"/>
          <w:lang w:bidi="en-US"/>
        </w:rPr>
        <w:t xml:space="preserve">. </w:t>
      </w:r>
    </w:p>
    <w:p w:rsidR="00862550" w:rsidRDefault="00614CB9" w:rsidP="0090048F">
      <w:pPr>
        <w:autoSpaceDE w:val="0"/>
        <w:autoSpaceDN w:val="0"/>
        <w:adjustRightInd w:val="0"/>
        <w:spacing w:after="0" w:line="240" w:lineRule="auto"/>
        <w:ind w:firstLine="709"/>
        <w:jc w:val="both"/>
        <w:rPr>
          <w:rFonts w:ascii="Times New Roman" w:eastAsia="Times New Roman" w:hAnsi="Times New Roman" w:cs="Times New Roman"/>
          <w:sz w:val="24"/>
          <w:szCs w:val="24"/>
          <w:lang w:bidi="en-US"/>
        </w:rPr>
      </w:pPr>
      <w:r w:rsidRPr="0090048F">
        <w:rPr>
          <w:rFonts w:ascii="Times New Roman" w:eastAsia="Times New Roman" w:hAnsi="Times New Roman" w:cs="Times New Roman"/>
          <w:sz w:val="24"/>
          <w:szCs w:val="24"/>
          <w:lang w:bidi="en-US"/>
        </w:rPr>
        <w:t>Разработа</w:t>
      </w:r>
      <w:r w:rsidR="003B636D" w:rsidRPr="0090048F">
        <w:rPr>
          <w:rFonts w:ascii="Times New Roman" w:eastAsia="Times New Roman" w:hAnsi="Times New Roman" w:cs="Times New Roman"/>
          <w:sz w:val="24"/>
          <w:szCs w:val="24"/>
          <w:lang w:bidi="en-US"/>
        </w:rPr>
        <w:t>на теоретико-множественная модель этапа стерилизации раститель</w:t>
      </w:r>
      <w:r w:rsidRPr="0090048F">
        <w:rPr>
          <w:rFonts w:ascii="Times New Roman" w:eastAsia="Times New Roman" w:hAnsi="Times New Roman" w:cs="Times New Roman"/>
          <w:sz w:val="24"/>
          <w:szCs w:val="24"/>
          <w:lang w:bidi="en-US"/>
        </w:rPr>
        <w:t xml:space="preserve">ных </w:t>
      </w:r>
      <w:proofErr w:type="spellStart"/>
      <w:r w:rsidRPr="0090048F">
        <w:rPr>
          <w:rFonts w:ascii="Times New Roman" w:eastAsia="Times New Roman" w:hAnsi="Times New Roman" w:cs="Times New Roman"/>
          <w:sz w:val="24"/>
          <w:szCs w:val="24"/>
          <w:lang w:bidi="en-US"/>
        </w:rPr>
        <w:t>эксплантов</w:t>
      </w:r>
      <w:proofErr w:type="spellEnd"/>
      <w:r w:rsidR="00142B32" w:rsidRPr="0090048F">
        <w:rPr>
          <w:rFonts w:ascii="Times New Roman" w:eastAsia="Times New Roman" w:hAnsi="Times New Roman" w:cs="Times New Roman"/>
          <w:sz w:val="24"/>
          <w:szCs w:val="24"/>
          <w:lang w:bidi="en-US"/>
        </w:rPr>
        <w:t xml:space="preserve">, </w:t>
      </w:r>
      <w:r w:rsidR="008B782E" w:rsidRPr="0090048F">
        <w:rPr>
          <w:rFonts w:ascii="Times New Roman" w:eastAsia="Times New Roman" w:hAnsi="Times New Roman" w:cs="Times New Roman"/>
          <w:sz w:val="24"/>
          <w:szCs w:val="24"/>
          <w:lang w:bidi="en-US"/>
        </w:rPr>
        <w:t>представленного авторами</w:t>
      </w:r>
      <w:r w:rsidR="00142B32" w:rsidRPr="0090048F">
        <w:rPr>
          <w:rFonts w:ascii="Times New Roman" w:eastAsia="Times New Roman" w:hAnsi="Times New Roman" w:cs="Times New Roman"/>
          <w:sz w:val="24"/>
          <w:szCs w:val="24"/>
          <w:lang w:bidi="en-US"/>
        </w:rPr>
        <w:t xml:space="preserve"> </w:t>
      </w:r>
      <w:proofErr w:type="spellStart"/>
      <w:r w:rsidR="00142B32" w:rsidRPr="0090048F">
        <w:rPr>
          <w:rFonts w:ascii="Times New Roman" w:eastAsia="Times New Roman" w:hAnsi="Times New Roman" w:cs="Times New Roman"/>
          <w:sz w:val="24"/>
          <w:szCs w:val="24"/>
          <w:lang w:bidi="en-US"/>
        </w:rPr>
        <w:t>модернезированного</w:t>
      </w:r>
      <w:proofErr w:type="spellEnd"/>
      <w:r w:rsidR="008B782E" w:rsidRPr="0090048F">
        <w:rPr>
          <w:rFonts w:ascii="Times New Roman" w:eastAsia="Times New Roman" w:hAnsi="Times New Roman" w:cs="Times New Roman"/>
          <w:sz w:val="24"/>
          <w:szCs w:val="24"/>
          <w:lang w:bidi="en-US"/>
        </w:rPr>
        <w:t xml:space="preserve"> процесса микроклонального размножения растений</w:t>
      </w:r>
      <w:r w:rsidR="007D0D66" w:rsidRPr="0090048F">
        <w:rPr>
          <w:rFonts w:ascii="Times New Roman" w:eastAsia="Times New Roman" w:hAnsi="Times New Roman" w:cs="Times New Roman"/>
          <w:sz w:val="24"/>
          <w:szCs w:val="24"/>
          <w:lang w:bidi="en-US"/>
        </w:rPr>
        <w:t xml:space="preserve"> с оптимизацией параметров</w:t>
      </w:r>
      <w:r w:rsidRPr="0090048F">
        <w:rPr>
          <w:rFonts w:ascii="Times New Roman" w:eastAsia="Times New Roman" w:hAnsi="Times New Roman" w:cs="Times New Roman"/>
          <w:sz w:val="24"/>
          <w:szCs w:val="24"/>
          <w:lang w:bidi="en-US"/>
        </w:rPr>
        <w:t xml:space="preserve">. Выявлены </w:t>
      </w:r>
      <w:r w:rsidR="003B636D" w:rsidRPr="0090048F">
        <w:rPr>
          <w:rFonts w:ascii="Times New Roman" w:eastAsia="Times New Roman" w:hAnsi="Times New Roman" w:cs="Times New Roman"/>
          <w:sz w:val="24"/>
          <w:szCs w:val="24"/>
          <w:lang w:bidi="en-US"/>
        </w:rPr>
        <w:t>причинно-следственные связи</w:t>
      </w:r>
      <w:r w:rsidRPr="0090048F">
        <w:rPr>
          <w:rFonts w:ascii="Times New Roman" w:eastAsia="Times New Roman" w:hAnsi="Times New Roman" w:cs="Times New Roman"/>
          <w:sz w:val="24"/>
          <w:szCs w:val="24"/>
          <w:lang w:bidi="en-US"/>
        </w:rPr>
        <w:t xml:space="preserve"> необходимые</w:t>
      </w:r>
      <w:r w:rsidR="003B636D" w:rsidRPr="0090048F">
        <w:rPr>
          <w:rFonts w:ascii="Times New Roman" w:eastAsia="Times New Roman" w:hAnsi="Times New Roman" w:cs="Times New Roman"/>
          <w:sz w:val="24"/>
          <w:szCs w:val="24"/>
          <w:lang w:bidi="en-US"/>
        </w:rPr>
        <w:t xml:space="preserve"> для</w:t>
      </w:r>
      <w:r w:rsidRPr="0090048F">
        <w:rPr>
          <w:rFonts w:ascii="Times New Roman" w:eastAsia="Times New Roman" w:hAnsi="Times New Roman" w:cs="Times New Roman"/>
          <w:sz w:val="24"/>
          <w:szCs w:val="24"/>
          <w:lang w:bidi="en-US"/>
        </w:rPr>
        <w:t xml:space="preserve"> осуществления</w:t>
      </w:r>
      <w:r w:rsidR="003B636D" w:rsidRPr="0090048F">
        <w:rPr>
          <w:rFonts w:ascii="Times New Roman" w:eastAsia="Times New Roman" w:hAnsi="Times New Roman" w:cs="Times New Roman"/>
          <w:sz w:val="24"/>
          <w:szCs w:val="24"/>
          <w:lang w:bidi="en-US"/>
        </w:rPr>
        <w:t xml:space="preserve"> оптимизации параметров данного этапа</w:t>
      </w:r>
      <w:r w:rsidR="00862550" w:rsidRPr="00862550">
        <w:rPr>
          <w:rFonts w:ascii="Times New Roman" w:eastAsia="Times New Roman" w:hAnsi="Times New Roman" w:cs="Times New Roman"/>
          <w:sz w:val="24"/>
          <w:szCs w:val="24"/>
          <w:lang w:bidi="en-US"/>
        </w:rPr>
        <w:t>.</w:t>
      </w:r>
    </w:p>
    <w:p w:rsidR="003B636D" w:rsidRPr="0090048F" w:rsidRDefault="00C27ABE" w:rsidP="0090048F">
      <w:pPr>
        <w:autoSpaceDE w:val="0"/>
        <w:autoSpaceDN w:val="0"/>
        <w:adjustRightInd w:val="0"/>
        <w:spacing w:after="0" w:line="240" w:lineRule="auto"/>
        <w:ind w:firstLine="709"/>
        <w:jc w:val="both"/>
        <w:rPr>
          <w:rFonts w:ascii="Times New Roman" w:eastAsia="Times New Roman" w:hAnsi="Times New Roman" w:cs="Times New Roman"/>
          <w:sz w:val="24"/>
          <w:szCs w:val="24"/>
          <w:lang w:bidi="en-US"/>
        </w:rPr>
      </w:pPr>
      <w:r w:rsidRPr="0090048F">
        <w:rPr>
          <w:rFonts w:ascii="Times New Roman" w:eastAsia="Times New Roman" w:hAnsi="Times New Roman" w:cs="Times New Roman"/>
          <w:sz w:val="24"/>
          <w:szCs w:val="24"/>
          <w:lang w:bidi="en-US"/>
        </w:rPr>
        <w:t xml:space="preserve">Для моделирования </w:t>
      </w:r>
      <w:r w:rsidR="0061678F" w:rsidRPr="0090048F">
        <w:rPr>
          <w:rFonts w:ascii="Times New Roman" w:eastAsia="Times New Roman" w:hAnsi="Times New Roman" w:cs="Times New Roman"/>
          <w:sz w:val="24"/>
          <w:szCs w:val="24"/>
          <w:lang w:bidi="en-US"/>
        </w:rPr>
        <w:t>зависимостей</w:t>
      </w:r>
      <w:r w:rsidRPr="0090048F">
        <w:rPr>
          <w:rFonts w:ascii="Times New Roman" w:eastAsia="Times New Roman" w:hAnsi="Times New Roman" w:cs="Times New Roman"/>
          <w:sz w:val="24"/>
          <w:szCs w:val="24"/>
          <w:lang w:bidi="en-US"/>
        </w:rPr>
        <w:t xml:space="preserve"> </w:t>
      </w:r>
      <w:r w:rsidRPr="0090048F">
        <w:rPr>
          <w:rFonts w:ascii="Times New Roman" w:eastAsia="Times New Roman" w:hAnsi="Times New Roman" w:cs="Times New Roman"/>
          <w:i/>
          <w:sz w:val="24"/>
          <w:szCs w:val="24"/>
          <w:lang w:val="en-US" w:bidi="en-US"/>
        </w:rPr>
        <w:t>F</w:t>
      </w:r>
      <w:r w:rsidRPr="0090048F">
        <w:rPr>
          <w:rFonts w:ascii="Times New Roman" w:eastAsia="Times New Roman" w:hAnsi="Times New Roman" w:cs="Times New Roman"/>
          <w:i/>
          <w:sz w:val="24"/>
          <w:szCs w:val="24"/>
          <w:vertAlign w:val="subscript"/>
          <w:lang w:bidi="en-US"/>
        </w:rPr>
        <w:t>1</w:t>
      </w:r>
      <w:r w:rsidRPr="0090048F">
        <w:rPr>
          <w:rFonts w:ascii="Times New Roman" w:eastAsia="Times New Roman" w:hAnsi="Times New Roman" w:cs="Times New Roman"/>
          <w:i/>
          <w:sz w:val="24"/>
          <w:szCs w:val="24"/>
          <w:lang w:bidi="en-US"/>
        </w:rPr>
        <w:t>, F</w:t>
      </w:r>
      <w:r w:rsidRPr="0090048F">
        <w:rPr>
          <w:rFonts w:ascii="Times New Roman" w:eastAsia="Times New Roman" w:hAnsi="Times New Roman" w:cs="Times New Roman"/>
          <w:i/>
          <w:sz w:val="24"/>
          <w:szCs w:val="24"/>
          <w:vertAlign w:val="subscript"/>
          <w:lang w:bidi="en-US"/>
        </w:rPr>
        <w:t>2</w:t>
      </w:r>
      <w:r w:rsidRPr="0090048F">
        <w:rPr>
          <w:rFonts w:ascii="Times New Roman" w:eastAsia="Times New Roman" w:hAnsi="Times New Roman" w:cs="Times New Roman"/>
          <w:i/>
          <w:sz w:val="24"/>
          <w:szCs w:val="24"/>
          <w:lang w:bidi="en-US"/>
        </w:rPr>
        <w:t>, F</w:t>
      </w:r>
      <w:r w:rsidRPr="0090048F">
        <w:rPr>
          <w:rFonts w:ascii="Times New Roman" w:eastAsia="Times New Roman" w:hAnsi="Times New Roman" w:cs="Times New Roman"/>
          <w:i/>
          <w:sz w:val="24"/>
          <w:szCs w:val="24"/>
          <w:vertAlign w:val="subscript"/>
          <w:lang w:bidi="en-US"/>
        </w:rPr>
        <w:t>3</w:t>
      </w:r>
      <w:r w:rsidR="0061678F" w:rsidRPr="0090048F">
        <w:rPr>
          <w:rFonts w:ascii="Times New Roman" w:eastAsia="Times New Roman" w:hAnsi="Times New Roman" w:cs="Times New Roman"/>
          <w:sz w:val="24"/>
          <w:szCs w:val="24"/>
          <w:lang w:bidi="en-US"/>
        </w:rPr>
        <w:t xml:space="preserve"> использовался аппарат</w:t>
      </w:r>
      <w:r w:rsidR="00614CB9" w:rsidRPr="0090048F">
        <w:rPr>
          <w:rFonts w:ascii="Times New Roman" w:eastAsia="Times New Roman" w:hAnsi="Times New Roman" w:cs="Times New Roman"/>
          <w:sz w:val="24"/>
          <w:szCs w:val="24"/>
          <w:lang w:bidi="en-US"/>
        </w:rPr>
        <w:t xml:space="preserve"> ИНС.</w:t>
      </w:r>
      <w:r w:rsidR="0061678F" w:rsidRPr="0090048F">
        <w:rPr>
          <w:rFonts w:ascii="Times New Roman" w:eastAsia="Times New Roman" w:hAnsi="Times New Roman" w:cs="Times New Roman"/>
          <w:sz w:val="24"/>
          <w:szCs w:val="24"/>
          <w:lang w:bidi="en-US"/>
        </w:rPr>
        <w:t xml:space="preserve"> </w:t>
      </w:r>
      <w:r w:rsidR="00614CB9" w:rsidRPr="0090048F">
        <w:rPr>
          <w:rFonts w:ascii="Times New Roman" w:eastAsia="Times New Roman" w:hAnsi="Times New Roman" w:cs="Times New Roman"/>
          <w:sz w:val="24"/>
          <w:szCs w:val="24"/>
          <w:lang w:bidi="en-US"/>
        </w:rPr>
        <w:t>П</w:t>
      </w:r>
      <w:r w:rsidR="0061678F" w:rsidRPr="0090048F">
        <w:rPr>
          <w:rFonts w:ascii="Times New Roman" w:eastAsia="Times New Roman" w:hAnsi="Times New Roman" w:cs="Times New Roman"/>
          <w:sz w:val="24"/>
          <w:szCs w:val="24"/>
          <w:lang w:bidi="en-US"/>
        </w:rPr>
        <w:t>остроены и исследованы различные структуры ИНС двух</w:t>
      </w:r>
      <w:r w:rsidR="00614CB9" w:rsidRPr="0090048F">
        <w:rPr>
          <w:rFonts w:ascii="Times New Roman" w:eastAsia="Times New Roman" w:hAnsi="Times New Roman" w:cs="Times New Roman"/>
          <w:sz w:val="24"/>
          <w:szCs w:val="24"/>
          <w:lang w:bidi="en-US"/>
        </w:rPr>
        <w:t xml:space="preserve"> парадигм</w:t>
      </w:r>
      <w:r w:rsidR="0061678F" w:rsidRPr="0090048F">
        <w:rPr>
          <w:rFonts w:ascii="Times New Roman" w:eastAsia="Times New Roman" w:hAnsi="Times New Roman" w:cs="Times New Roman"/>
          <w:sz w:val="24"/>
          <w:szCs w:val="24"/>
          <w:lang w:bidi="en-US"/>
        </w:rPr>
        <w:t xml:space="preserve">: многослойный персептрон и </w:t>
      </w:r>
      <w:r w:rsidR="0061678F" w:rsidRPr="0090048F">
        <w:rPr>
          <w:rFonts w:ascii="Times New Roman" w:eastAsia="Times New Roman" w:hAnsi="Times New Roman" w:cs="Times New Roman"/>
          <w:sz w:val="24"/>
          <w:szCs w:val="24"/>
          <w:lang w:val="en-US" w:bidi="en-US"/>
        </w:rPr>
        <w:t>RBF</w:t>
      </w:r>
      <w:r w:rsidR="0061678F" w:rsidRPr="0090048F">
        <w:rPr>
          <w:rFonts w:ascii="Times New Roman" w:eastAsia="Times New Roman" w:hAnsi="Times New Roman" w:cs="Times New Roman"/>
          <w:sz w:val="24"/>
          <w:szCs w:val="24"/>
          <w:lang w:bidi="en-US"/>
        </w:rPr>
        <w:t xml:space="preserve"> </w:t>
      </w:r>
      <w:r w:rsidR="00614CB9" w:rsidRPr="0090048F">
        <w:rPr>
          <w:rFonts w:ascii="Times New Roman" w:eastAsia="Times New Roman" w:hAnsi="Times New Roman" w:cs="Times New Roman"/>
          <w:sz w:val="24"/>
          <w:szCs w:val="24"/>
          <w:lang w:bidi="en-US"/>
        </w:rPr>
        <w:t>-</w:t>
      </w:r>
      <w:r w:rsidR="0061678F" w:rsidRPr="0090048F">
        <w:rPr>
          <w:rFonts w:ascii="Times New Roman" w:eastAsia="Times New Roman" w:hAnsi="Times New Roman" w:cs="Times New Roman"/>
          <w:sz w:val="24"/>
          <w:szCs w:val="24"/>
          <w:lang w:bidi="en-US"/>
        </w:rPr>
        <w:t xml:space="preserve">сеть. Для формирования обучающих и тестовых выборок использовались данные лабораторных экспериментов по стерилизации семян редких, </w:t>
      </w:r>
      <w:r w:rsidR="00614CB9" w:rsidRPr="0090048F">
        <w:rPr>
          <w:rFonts w:ascii="Times New Roman" w:eastAsia="Times New Roman" w:hAnsi="Times New Roman" w:cs="Times New Roman"/>
          <w:sz w:val="24"/>
          <w:szCs w:val="24"/>
          <w:lang w:bidi="en-US"/>
        </w:rPr>
        <w:t>исчезающих и лекарственных растений,</w:t>
      </w:r>
      <w:r w:rsidR="0061678F" w:rsidRPr="0090048F">
        <w:rPr>
          <w:rFonts w:ascii="Times New Roman" w:eastAsia="Times New Roman" w:hAnsi="Times New Roman" w:cs="Times New Roman"/>
          <w:sz w:val="24"/>
          <w:szCs w:val="24"/>
          <w:lang w:bidi="en-US"/>
        </w:rPr>
        <w:t xml:space="preserve"> произрастающих на территории Белгородской области: </w:t>
      </w:r>
      <w:r w:rsidR="0061678F" w:rsidRPr="0090048F">
        <w:rPr>
          <w:rFonts w:ascii="Times New Roman" w:eastAsia="Times New Roman" w:hAnsi="Times New Roman" w:cs="Times New Roman"/>
          <w:i/>
          <w:sz w:val="24"/>
          <w:szCs w:val="24"/>
          <w:lang w:bidi="en-US"/>
        </w:rPr>
        <w:t xml:space="preserve">B. </w:t>
      </w:r>
      <w:proofErr w:type="spellStart"/>
      <w:r w:rsidR="0061678F" w:rsidRPr="0090048F">
        <w:rPr>
          <w:rFonts w:ascii="Times New Roman" w:eastAsia="Times New Roman" w:hAnsi="Times New Roman" w:cs="Times New Roman"/>
          <w:i/>
          <w:sz w:val="24"/>
          <w:szCs w:val="24"/>
          <w:lang w:bidi="en-US"/>
        </w:rPr>
        <w:t>Sarmatica</w:t>
      </w:r>
      <w:proofErr w:type="spellEnd"/>
      <w:r w:rsidR="0061678F" w:rsidRPr="0090048F">
        <w:rPr>
          <w:rFonts w:ascii="Times New Roman" w:eastAsia="Times New Roman" w:hAnsi="Times New Roman" w:cs="Times New Roman"/>
          <w:i/>
          <w:sz w:val="24"/>
          <w:szCs w:val="24"/>
          <w:lang w:bidi="en-US"/>
        </w:rPr>
        <w:t xml:space="preserve">, N. </w:t>
      </w:r>
      <w:proofErr w:type="spellStart"/>
      <w:r w:rsidR="0061678F" w:rsidRPr="0090048F">
        <w:rPr>
          <w:rFonts w:ascii="Times New Roman" w:eastAsia="Times New Roman" w:hAnsi="Times New Roman" w:cs="Times New Roman"/>
          <w:i/>
          <w:sz w:val="24"/>
          <w:szCs w:val="24"/>
          <w:lang w:bidi="en-US"/>
        </w:rPr>
        <w:t>Damascena</w:t>
      </w:r>
      <w:proofErr w:type="spellEnd"/>
      <w:r w:rsidR="0061678F" w:rsidRPr="0090048F">
        <w:rPr>
          <w:rFonts w:ascii="Times New Roman" w:eastAsia="Times New Roman" w:hAnsi="Times New Roman" w:cs="Times New Roman"/>
          <w:i/>
          <w:sz w:val="24"/>
          <w:szCs w:val="24"/>
          <w:lang w:bidi="en-US"/>
        </w:rPr>
        <w:t xml:space="preserve">, E. </w:t>
      </w:r>
      <w:proofErr w:type="spellStart"/>
      <w:r w:rsidR="0061678F" w:rsidRPr="0090048F">
        <w:rPr>
          <w:rFonts w:ascii="Times New Roman" w:eastAsia="Times New Roman" w:hAnsi="Times New Roman" w:cs="Times New Roman"/>
          <w:i/>
          <w:sz w:val="24"/>
          <w:szCs w:val="24"/>
          <w:lang w:bidi="en-US"/>
        </w:rPr>
        <w:t>Purpurea</w:t>
      </w:r>
      <w:proofErr w:type="spellEnd"/>
      <w:r w:rsidR="0061678F" w:rsidRPr="0090048F">
        <w:rPr>
          <w:rFonts w:ascii="Times New Roman" w:eastAsia="Times New Roman" w:hAnsi="Times New Roman" w:cs="Times New Roman"/>
          <w:sz w:val="24"/>
          <w:szCs w:val="24"/>
          <w:lang w:bidi="en-US"/>
        </w:rPr>
        <w:t>.</w:t>
      </w:r>
    </w:p>
    <w:p w:rsidR="0061678F" w:rsidRPr="00862550" w:rsidRDefault="00A85665" w:rsidP="0090048F">
      <w:pPr>
        <w:spacing w:after="0" w:line="240" w:lineRule="auto"/>
        <w:ind w:firstLine="709"/>
        <w:jc w:val="both"/>
        <w:rPr>
          <w:rFonts w:ascii="Times New Roman" w:hAnsi="Times New Roman" w:cs="Times New Roman"/>
          <w:sz w:val="24"/>
          <w:szCs w:val="24"/>
          <w:lang w:eastAsia="ru-RU"/>
        </w:rPr>
      </w:pPr>
      <w:r w:rsidRPr="0090048F">
        <w:rPr>
          <w:rFonts w:ascii="Times New Roman" w:hAnsi="Times New Roman" w:cs="Times New Roman"/>
          <w:sz w:val="24"/>
          <w:szCs w:val="24"/>
        </w:rPr>
        <w:t>Анализ результат</w:t>
      </w:r>
      <w:r w:rsidR="00614CB9" w:rsidRPr="0090048F">
        <w:rPr>
          <w:rFonts w:ascii="Times New Roman" w:hAnsi="Times New Roman" w:cs="Times New Roman"/>
          <w:sz w:val="24"/>
          <w:szCs w:val="24"/>
        </w:rPr>
        <w:t xml:space="preserve">ов моделирования позволил выбрать адекватную </w:t>
      </w:r>
      <w:proofErr w:type="spellStart"/>
      <w:r w:rsidR="00614CB9" w:rsidRPr="0090048F">
        <w:rPr>
          <w:rFonts w:ascii="Times New Roman" w:hAnsi="Times New Roman" w:cs="Times New Roman"/>
          <w:sz w:val="24"/>
          <w:szCs w:val="24"/>
        </w:rPr>
        <w:t>нейросетевую</w:t>
      </w:r>
      <w:proofErr w:type="spellEnd"/>
      <w:r w:rsidR="00614CB9" w:rsidRPr="0090048F">
        <w:rPr>
          <w:rFonts w:ascii="Times New Roman" w:hAnsi="Times New Roman" w:cs="Times New Roman"/>
          <w:sz w:val="24"/>
          <w:szCs w:val="24"/>
        </w:rPr>
        <w:t xml:space="preserve"> модель для проведения имитационных экспериментов по оценке и прогнозированию результатов процесса стерилизации с выбором оптимальных параметров: </w:t>
      </w:r>
      <w:r w:rsidRPr="0090048F">
        <w:rPr>
          <w:rFonts w:ascii="Times New Roman" w:hAnsi="Times New Roman" w:cs="Times New Roman"/>
          <w:sz w:val="24"/>
          <w:szCs w:val="24"/>
          <w:lang w:val="en-US"/>
        </w:rPr>
        <w:t>RBF</w:t>
      </w:r>
      <w:r w:rsidRPr="0090048F">
        <w:rPr>
          <w:rFonts w:ascii="Times New Roman" w:hAnsi="Times New Roman" w:cs="Times New Roman"/>
          <w:sz w:val="24"/>
          <w:szCs w:val="24"/>
        </w:rPr>
        <w:t>-сеть с 143 нейронами в скрытом слое и радиаль</w:t>
      </w:r>
      <w:r w:rsidR="00862550">
        <w:rPr>
          <w:rFonts w:ascii="Times New Roman" w:hAnsi="Times New Roman" w:cs="Times New Roman"/>
          <w:sz w:val="24"/>
          <w:szCs w:val="24"/>
        </w:rPr>
        <w:t>но-базисными функциями</w:t>
      </w:r>
      <w:r w:rsidR="00862550" w:rsidRPr="00862550">
        <w:rPr>
          <w:rFonts w:ascii="Times New Roman" w:hAnsi="Times New Roman" w:cs="Times New Roman"/>
          <w:sz w:val="24"/>
          <w:szCs w:val="24"/>
        </w:rPr>
        <w:t>.</w:t>
      </w:r>
    </w:p>
    <w:p w:rsidR="007D714B" w:rsidRPr="0090048F" w:rsidRDefault="0061678F" w:rsidP="0090048F">
      <w:pPr>
        <w:spacing w:after="0" w:line="240" w:lineRule="auto"/>
        <w:ind w:firstLine="709"/>
        <w:jc w:val="both"/>
        <w:rPr>
          <w:rFonts w:ascii="Times New Roman" w:hAnsi="Times New Roman" w:cs="Times New Roman"/>
          <w:sz w:val="24"/>
          <w:szCs w:val="24"/>
        </w:rPr>
      </w:pPr>
      <w:r w:rsidRPr="0090048F">
        <w:rPr>
          <w:rFonts w:ascii="Times New Roman" w:hAnsi="Times New Roman" w:cs="Times New Roman"/>
          <w:sz w:val="24"/>
          <w:szCs w:val="24"/>
          <w:lang w:eastAsia="ru-RU"/>
        </w:rPr>
        <w:t>С помощью разработанной мод</w:t>
      </w:r>
      <w:r w:rsidR="0040088A" w:rsidRPr="0090048F">
        <w:rPr>
          <w:rFonts w:ascii="Times New Roman" w:hAnsi="Times New Roman" w:cs="Times New Roman"/>
          <w:sz w:val="24"/>
          <w:szCs w:val="24"/>
          <w:lang w:eastAsia="ru-RU"/>
        </w:rPr>
        <w:t xml:space="preserve">ели были проведены имитационные </w:t>
      </w:r>
      <w:r w:rsidRPr="0090048F">
        <w:rPr>
          <w:rFonts w:ascii="Times New Roman" w:hAnsi="Times New Roman" w:cs="Times New Roman"/>
          <w:sz w:val="24"/>
          <w:szCs w:val="24"/>
          <w:lang w:eastAsia="ru-RU"/>
        </w:rPr>
        <w:t xml:space="preserve">эксперименты </w:t>
      </w:r>
      <w:r w:rsidR="00614CB9" w:rsidRPr="0090048F">
        <w:rPr>
          <w:rFonts w:ascii="Times New Roman" w:hAnsi="Times New Roman" w:cs="Times New Roman"/>
          <w:sz w:val="24"/>
          <w:szCs w:val="24"/>
          <w:lang w:eastAsia="ru-RU"/>
        </w:rPr>
        <w:t xml:space="preserve">и </w:t>
      </w:r>
      <w:r w:rsidR="00244376" w:rsidRPr="0090048F">
        <w:rPr>
          <w:rFonts w:ascii="Times New Roman" w:hAnsi="Times New Roman" w:cs="Times New Roman"/>
          <w:sz w:val="24"/>
          <w:szCs w:val="24"/>
          <w:lang w:eastAsia="ru-RU"/>
        </w:rPr>
        <w:t xml:space="preserve">выбраны </w:t>
      </w:r>
      <w:r w:rsidR="00614CB9" w:rsidRPr="0090048F">
        <w:rPr>
          <w:rFonts w:ascii="Times New Roman" w:hAnsi="Times New Roman" w:cs="Times New Roman"/>
          <w:sz w:val="24"/>
          <w:szCs w:val="24"/>
          <w:lang w:eastAsia="ru-RU"/>
        </w:rPr>
        <w:t xml:space="preserve">оптимальные параметры стерилизации </w:t>
      </w:r>
      <w:r w:rsidR="00D9728B" w:rsidRPr="0090048F">
        <w:rPr>
          <w:rFonts w:ascii="Times New Roman" w:hAnsi="Times New Roman" w:cs="Times New Roman"/>
          <w:sz w:val="24"/>
          <w:szCs w:val="24"/>
          <w:lang w:eastAsia="ru-RU"/>
        </w:rPr>
        <w:t xml:space="preserve">для трех видов </w:t>
      </w:r>
      <w:r w:rsidR="007D714B" w:rsidRPr="0090048F">
        <w:rPr>
          <w:rFonts w:ascii="Times New Roman" w:hAnsi="Times New Roman" w:cs="Times New Roman"/>
          <w:sz w:val="24"/>
          <w:szCs w:val="24"/>
          <w:lang w:eastAsia="ru-RU"/>
        </w:rPr>
        <w:t>растений,</w:t>
      </w:r>
      <w:r w:rsidR="00D9728B" w:rsidRPr="0090048F">
        <w:rPr>
          <w:rFonts w:ascii="Times New Roman" w:hAnsi="Times New Roman" w:cs="Times New Roman"/>
          <w:sz w:val="24"/>
          <w:szCs w:val="24"/>
          <w:lang w:eastAsia="ru-RU"/>
        </w:rPr>
        <w:t xml:space="preserve"> относящихся к семейству губоцветных, для которых не проводился </w:t>
      </w:r>
      <w:r w:rsidR="00244376" w:rsidRPr="0090048F">
        <w:rPr>
          <w:rFonts w:ascii="Times New Roman" w:hAnsi="Times New Roman" w:cs="Times New Roman"/>
          <w:sz w:val="24"/>
          <w:szCs w:val="24"/>
          <w:lang w:eastAsia="ru-RU"/>
        </w:rPr>
        <w:t>лабораторный</w:t>
      </w:r>
      <w:r w:rsidR="00D9728B" w:rsidRPr="0090048F">
        <w:rPr>
          <w:rFonts w:ascii="Times New Roman" w:hAnsi="Times New Roman" w:cs="Times New Roman"/>
          <w:sz w:val="24"/>
          <w:szCs w:val="24"/>
          <w:lang w:eastAsia="ru-RU"/>
        </w:rPr>
        <w:t xml:space="preserve"> </w:t>
      </w:r>
      <w:r w:rsidR="00244376" w:rsidRPr="0090048F">
        <w:rPr>
          <w:rFonts w:ascii="Times New Roman" w:hAnsi="Times New Roman" w:cs="Times New Roman"/>
          <w:sz w:val="24"/>
          <w:szCs w:val="24"/>
          <w:lang w:eastAsia="ru-RU"/>
        </w:rPr>
        <w:t>эксперимент</w:t>
      </w:r>
      <w:r w:rsidR="00D9728B" w:rsidRPr="0090048F">
        <w:rPr>
          <w:rFonts w:ascii="Times New Roman" w:hAnsi="Times New Roman" w:cs="Times New Roman"/>
          <w:sz w:val="24"/>
          <w:szCs w:val="24"/>
          <w:lang w:eastAsia="ru-RU"/>
        </w:rPr>
        <w:t>:</w:t>
      </w:r>
      <w:r w:rsidRPr="0090048F">
        <w:rPr>
          <w:rFonts w:ascii="Times New Roman" w:hAnsi="Times New Roman" w:cs="Times New Roman"/>
          <w:sz w:val="24"/>
          <w:szCs w:val="24"/>
        </w:rPr>
        <w:t xml:space="preserve"> </w:t>
      </w:r>
      <w:r w:rsidRPr="0090048F">
        <w:rPr>
          <w:rFonts w:ascii="Times New Roman" w:hAnsi="Times New Roman" w:cs="Times New Roman"/>
          <w:i/>
          <w:sz w:val="24"/>
          <w:szCs w:val="24"/>
        </w:rPr>
        <w:t xml:space="preserve">H. </w:t>
      </w:r>
      <w:proofErr w:type="spellStart"/>
      <w:r w:rsidRPr="0090048F">
        <w:rPr>
          <w:rFonts w:ascii="Times New Roman" w:hAnsi="Times New Roman" w:cs="Times New Roman"/>
          <w:i/>
          <w:sz w:val="24"/>
          <w:szCs w:val="24"/>
        </w:rPr>
        <w:t>Cretaceus</w:t>
      </w:r>
      <w:proofErr w:type="spellEnd"/>
      <w:r w:rsidR="00C51454" w:rsidRPr="0090048F">
        <w:rPr>
          <w:rFonts w:ascii="Times New Roman" w:hAnsi="Times New Roman" w:cs="Times New Roman"/>
          <w:sz w:val="24"/>
          <w:szCs w:val="24"/>
        </w:rPr>
        <w:t xml:space="preserve"> – стерилизующий агент </w:t>
      </w:r>
      <w:proofErr w:type="spellStart"/>
      <w:r w:rsidR="00C51454" w:rsidRPr="0090048F">
        <w:rPr>
          <w:rFonts w:ascii="Times New Roman" w:hAnsi="Times New Roman" w:cs="Times New Roman"/>
          <w:sz w:val="24"/>
          <w:szCs w:val="24"/>
        </w:rPr>
        <w:t>Лизоформин</w:t>
      </w:r>
      <w:proofErr w:type="spellEnd"/>
      <w:r w:rsidR="00C51454" w:rsidRPr="0090048F">
        <w:rPr>
          <w:rFonts w:ascii="Times New Roman" w:hAnsi="Times New Roman" w:cs="Times New Roman"/>
          <w:sz w:val="24"/>
          <w:szCs w:val="24"/>
        </w:rPr>
        <w:t xml:space="preserve"> 3000 с концентрацией 7,12%</w:t>
      </w:r>
      <w:r w:rsidR="0040088A" w:rsidRPr="0090048F">
        <w:rPr>
          <w:rFonts w:ascii="Times New Roman" w:hAnsi="Times New Roman" w:cs="Times New Roman"/>
          <w:sz w:val="24"/>
          <w:szCs w:val="24"/>
        </w:rPr>
        <w:t xml:space="preserve"> </w:t>
      </w:r>
      <w:r w:rsidR="00C51454" w:rsidRPr="0090048F">
        <w:rPr>
          <w:rFonts w:ascii="Times New Roman" w:hAnsi="Times New Roman" w:cs="Times New Roman"/>
          <w:sz w:val="24"/>
          <w:szCs w:val="24"/>
        </w:rPr>
        <w:t>и временем стерилизации 9 мин;</w:t>
      </w:r>
      <w:r w:rsidR="007D714B" w:rsidRPr="0090048F">
        <w:rPr>
          <w:rFonts w:ascii="Times New Roman" w:hAnsi="Times New Roman" w:cs="Times New Roman"/>
          <w:sz w:val="24"/>
          <w:szCs w:val="24"/>
        </w:rPr>
        <w:t xml:space="preserve"> </w:t>
      </w:r>
      <w:r w:rsidR="00C51454" w:rsidRPr="0090048F">
        <w:rPr>
          <w:rFonts w:ascii="Times New Roman" w:hAnsi="Times New Roman" w:cs="Times New Roman"/>
          <w:i/>
          <w:sz w:val="24"/>
          <w:szCs w:val="24"/>
        </w:rPr>
        <w:t xml:space="preserve">P. </w:t>
      </w:r>
      <w:proofErr w:type="spellStart"/>
      <w:r w:rsidR="00C51454" w:rsidRPr="0090048F">
        <w:rPr>
          <w:rFonts w:ascii="Times New Roman" w:hAnsi="Times New Roman" w:cs="Times New Roman"/>
          <w:i/>
          <w:sz w:val="24"/>
          <w:szCs w:val="24"/>
        </w:rPr>
        <w:t>grandiflora</w:t>
      </w:r>
      <w:proofErr w:type="spellEnd"/>
      <w:r w:rsidR="00C51454" w:rsidRPr="0090048F">
        <w:rPr>
          <w:rFonts w:ascii="Times New Roman" w:hAnsi="Times New Roman" w:cs="Times New Roman"/>
          <w:sz w:val="24"/>
          <w:szCs w:val="24"/>
        </w:rPr>
        <w:t xml:space="preserve"> – стерилизующий агент Белизна (5-15%) с концентрацией </w:t>
      </w:r>
      <w:r w:rsidR="00C51454" w:rsidRPr="0090048F">
        <w:rPr>
          <w:rFonts w:ascii="Times New Roman" w:hAnsi="Times New Roman" w:cs="Times New Roman"/>
          <w:sz w:val="24"/>
          <w:szCs w:val="24"/>
          <w:lang w:eastAsia="ru-RU"/>
        </w:rPr>
        <w:lastRenderedPageBreak/>
        <w:t>77,1</w:t>
      </w:r>
      <w:r w:rsidR="00C51454" w:rsidRPr="0090048F">
        <w:rPr>
          <w:rFonts w:ascii="Times New Roman" w:hAnsi="Times New Roman" w:cs="Times New Roman"/>
          <w:sz w:val="24"/>
          <w:szCs w:val="24"/>
        </w:rPr>
        <w:t>%</w:t>
      </w:r>
      <w:r w:rsidR="0040088A" w:rsidRPr="0090048F">
        <w:rPr>
          <w:rFonts w:ascii="Times New Roman" w:hAnsi="Times New Roman" w:cs="Times New Roman"/>
          <w:sz w:val="24"/>
          <w:szCs w:val="24"/>
        </w:rPr>
        <w:t xml:space="preserve"> </w:t>
      </w:r>
      <w:r w:rsidR="00C51454" w:rsidRPr="0090048F">
        <w:rPr>
          <w:rFonts w:ascii="Times New Roman" w:hAnsi="Times New Roman" w:cs="Times New Roman"/>
          <w:sz w:val="24"/>
          <w:szCs w:val="24"/>
        </w:rPr>
        <w:t>и временем стерилизации 16 мин;</w:t>
      </w:r>
      <w:r w:rsidR="007D714B" w:rsidRPr="0090048F">
        <w:rPr>
          <w:rFonts w:ascii="Times New Roman" w:hAnsi="Times New Roman" w:cs="Times New Roman"/>
          <w:sz w:val="24"/>
          <w:szCs w:val="24"/>
        </w:rPr>
        <w:t xml:space="preserve"> </w:t>
      </w:r>
      <w:r w:rsidR="00C51454" w:rsidRPr="0090048F">
        <w:rPr>
          <w:rFonts w:ascii="Times New Roman" w:hAnsi="Times New Roman" w:cs="Times New Roman"/>
          <w:i/>
          <w:sz w:val="24"/>
          <w:szCs w:val="24"/>
        </w:rPr>
        <w:t xml:space="preserve">S. </w:t>
      </w:r>
      <w:proofErr w:type="spellStart"/>
      <w:r w:rsidR="00C51454" w:rsidRPr="0090048F">
        <w:rPr>
          <w:rFonts w:ascii="Times New Roman" w:hAnsi="Times New Roman" w:cs="Times New Roman"/>
          <w:i/>
          <w:sz w:val="24"/>
          <w:szCs w:val="24"/>
        </w:rPr>
        <w:t>sclarea</w:t>
      </w:r>
      <w:proofErr w:type="spellEnd"/>
      <w:r w:rsidR="00C51454" w:rsidRPr="0090048F">
        <w:rPr>
          <w:rFonts w:ascii="Times New Roman" w:hAnsi="Times New Roman" w:cs="Times New Roman"/>
          <w:sz w:val="24"/>
          <w:szCs w:val="24"/>
        </w:rPr>
        <w:t xml:space="preserve"> – стерилизующий агент Нитрат серебра с концентрацией </w:t>
      </w:r>
      <w:r w:rsidR="00C51454" w:rsidRPr="0090048F">
        <w:rPr>
          <w:rFonts w:ascii="Times New Roman" w:hAnsi="Times New Roman" w:cs="Times New Roman"/>
          <w:sz w:val="24"/>
          <w:szCs w:val="24"/>
          <w:lang w:eastAsia="ru-RU"/>
        </w:rPr>
        <w:t>0,12</w:t>
      </w:r>
      <w:r w:rsidR="00C51454" w:rsidRPr="0090048F">
        <w:rPr>
          <w:rFonts w:ascii="Times New Roman" w:hAnsi="Times New Roman" w:cs="Times New Roman"/>
          <w:sz w:val="24"/>
          <w:szCs w:val="24"/>
        </w:rPr>
        <w:t>%</w:t>
      </w:r>
      <w:r w:rsidR="0040088A" w:rsidRPr="0090048F">
        <w:rPr>
          <w:rFonts w:ascii="Times New Roman" w:hAnsi="Times New Roman" w:cs="Times New Roman"/>
          <w:sz w:val="24"/>
          <w:szCs w:val="24"/>
        </w:rPr>
        <w:t xml:space="preserve"> </w:t>
      </w:r>
      <w:r w:rsidR="00C51454" w:rsidRPr="0090048F">
        <w:rPr>
          <w:rFonts w:ascii="Times New Roman" w:hAnsi="Times New Roman" w:cs="Times New Roman"/>
          <w:sz w:val="24"/>
          <w:szCs w:val="24"/>
        </w:rPr>
        <w:t>и временем стерилизации 18 мин</w:t>
      </w:r>
      <w:r w:rsidR="007D714B" w:rsidRPr="0090048F">
        <w:rPr>
          <w:rFonts w:ascii="Times New Roman" w:hAnsi="Times New Roman" w:cs="Times New Roman"/>
          <w:sz w:val="24"/>
          <w:szCs w:val="24"/>
        </w:rPr>
        <w:t>.</w:t>
      </w:r>
    </w:p>
    <w:p w:rsidR="0040088A" w:rsidRDefault="00244376" w:rsidP="0090048F">
      <w:pPr>
        <w:spacing w:after="0" w:line="240" w:lineRule="auto"/>
        <w:ind w:firstLine="709"/>
        <w:jc w:val="both"/>
        <w:rPr>
          <w:rFonts w:ascii="Times New Roman" w:hAnsi="Times New Roman" w:cs="Times New Roman"/>
          <w:sz w:val="24"/>
          <w:szCs w:val="24"/>
        </w:rPr>
      </w:pPr>
      <w:r w:rsidRPr="0090048F">
        <w:rPr>
          <w:rFonts w:ascii="Times New Roman" w:hAnsi="Times New Roman" w:cs="Times New Roman"/>
          <w:sz w:val="24"/>
          <w:szCs w:val="24"/>
        </w:rPr>
        <w:t>К</w:t>
      </w:r>
      <w:r w:rsidR="0040088A" w:rsidRPr="0090048F">
        <w:rPr>
          <w:rFonts w:ascii="Times New Roman" w:hAnsi="Times New Roman" w:cs="Times New Roman"/>
          <w:sz w:val="24"/>
          <w:szCs w:val="24"/>
        </w:rPr>
        <w:t>оличество жизнеспособных стерильных проростков</w:t>
      </w:r>
      <w:r w:rsidR="007D714B" w:rsidRPr="0090048F">
        <w:rPr>
          <w:rFonts w:ascii="Times New Roman" w:hAnsi="Times New Roman" w:cs="Times New Roman"/>
          <w:sz w:val="24"/>
          <w:szCs w:val="24"/>
        </w:rPr>
        <w:t xml:space="preserve"> для данных растений, определённое имитационным экспериментом,</w:t>
      </w:r>
      <w:r w:rsidR="0040088A" w:rsidRPr="0090048F">
        <w:rPr>
          <w:rFonts w:ascii="Times New Roman" w:hAnsi="Times New Roman" w:cs="Times New Roman"/>
          <w:sz w:val="24"/>
          <w:szCs w:val="24"/>
        </w:rPr>
        <w:t xml:space="preserve"> состави</w:t>
      </w:r>
      <w:r w:rsidRPr="0090048F">
        <w:rPr>
          <w:rFonts w:ascii="Times New Roman" w:hAnsi="Times New Roman" w:cs="Times New Roman"/>
          <w:sz w:val="24"/>
          <w:szCs w:val="24"/>
        </w:rPr>
        <w:t>ло</w:t>
      </w:r>
      <w:r w:rsidR="0040088A" w:rsidRPr="0090048F">
        <w:rPr>
          <w:rFonts w:ascii="Times New Roman" w:hAnsi="Times New Roman" w:cs="Times New Roman"/>
          <w:sz w:val="24"/>
          <w:szCs w:val="24"/>
        </w:rPr>
        <w:t xml:space="preserve"> </w:t>
      </w:r>
      <w:r w:rsidR="0040088A" w:rsidRPr="0090048F">
        <w:rPr>
          <w:rFonts w:ascii="Times New Roman" w:hAnsi="Times New Roman" w:cs="Times New Roman"/>
          <w:sz w:val="24"/>
          <w:szCs w:val="24"/>
          <w:lang w:eastAsia="ru-RU"/>
        </w:rPr>
        <w:t>15,9, 32,1, 55,3%</w:t>
      </w:r>
      <w:r w:rsidR="0040088A" w:rsidRPr="0090048F">
        <w:rPr>
          <w:rFonts w:ascii="Times New Roman" w:hAnsi="Times New Roman" w:cs="Times New Roman"/>
          <w:sz w:val="24"/>
          <w:szCs w:val="24"/>
        </w:rPr>
        <w:t xml:space="preserve"> соответственно.</w:t>
      </w:r>
    </w:p>
    <w:p w:rsidR="00BA32D0" w:rsidRDefault="00BA32D0" w:rsidP="0090048F">
      <w:pPr>
        <w:spacing w:after="0" w:line="240" w:lineRule="auto"/>
        <w:ind w:firstLine="709"/>
        <w:jc w:val="both"/>
        <w:rPr>
          <w:rFonts w:ascii="Times New Roman" w:hAnsi="Times New Roman" w:cs="Times New Roman"/>
          <w:sz w:val="24"/>
          <w:szCs w:val="24"/>
        </w:rPr>
      </w:pPr>
    </w:p>
    <w:p w:rsidR="00BA32D0" w:rsidRPr="0067538C" w:rsidRDefault="00BA32D0" w:rsidP="00BA32D0">
      <w:pPr>
        <w:pStyle w:val="11"/>
        <w:ind w:left="0" w:firstLine="0"/>
        <w:rPr>
          <w:b/>
          <w:sz w:val="24"/>
          <w:szCs w:val="24"/>
          <w:lang w:val="ru-RU"/>
        </w:rPr>
      </w:pPr>
      <w:r w:rsidRPr="0067538C">
        <w:rPr>
          <w:b/>
          <w:sz w:val="24"/>
          <w:szCs w:val="24"/>
          <w:lang w:val="ru-RU"/>
        </w:rPr>
        <w:t>СПИСОК</w:t>
      </w:r>
      <w:r>
        <w:rPr>
          <w:b/>
          <w:sz w:val="24"/>
          <w:szCs w:val="24"/>
          <w:lang w:val="ru-RU"/>
        </w:rPr>
        <w:t xml:space="preserve"> </w:t>
      </w:r>
      <w:r w:rsidRPr="0067538C">
        <w:rPr>
          <w:b/>
          <w:sz w:val="24"/>
          <w:szCs w:val="24"/>
          <w:lang w:val="ru-RU"/>
        </w:rPr>
        <w:t>ЛИТЕРАТУРЫ</w:t>
      </w:r>
    </w:p>
    <w:p w:rsidR="00BA32D0" w:rsidRPr="00C2605A" w:rsidRDefault="00BA32D0" w:rsidP="00BA32D0">
      <w:pPr>
        <w:numPr>
          <w:ilvl w:val="0"/>
          <w:numId w:val="3"/>
        </w:numPr>
        <w:tabs>
          <w:tab w:val="left" w:pos="1134"/>
        </w:tabs>
        <w:spacing w:after="0" w:line="240" w:lineRule="auto"/>
        <w:ind w:left="0" w:firstLine="851"/>
        <w:jc w:val="both"/>
        <w:rPr>
          <w:rFonts w:ascii="Times New Roman" w:hAnsi="Times New Roman"/>
          <w:sz w:val="24"/>
          <w:szCs w:val="24"/>
        </w:rPr>
      </w:pPr>
      <w:r w:rsidRPr="00C2605A">
        <w:rPr>
          <w:rFonts w:ascii="Times New Roman" w:hAnsi="Times New Roman"/>
          <w:sz w:val="24"/>
          <w:szCs w:val="24"/>
        </w:rPr>
        <w:t xml:space="preserve">Красная книга Российской Федерации (Растения, грибы) / Отв. редактор Л.В. </w:t>
      </w:r>
      <w:proofErr w:type="spellStart"/>
      <w:r w:rsidRPr="00C2605A">
        <w:rPr>
          <w:rFonts w:ascii="Times New Roman" w:hAnsi="Times New Roman"/>
          <w:sz w:val="24"/>
          <w:szCs w:val="24"/>
        </w:rPr>
        <w:t>Бардунов</w:t>
      </w:r>
      <w:proofErr w:type="spellEnd"/>
      <w:r w:rsidRPr="00C2605A">
        <w:rPr>
          <w:rFonts w:ascii="Times New Roman" w:hAnsi="Times New Roman"/>
          <w:sz w:val="24"/>
          <w:szCs w:val="24"/>
        </w:rPr>
        <w:t>, В.С. Новиков. – Москва, 2008. – 847 с.</w:t>
      </w:r>
    </w:p>
    <w:p w:rsidR="00BA32D0" w:rsidRPr="00C2605A" w:rsidRDefault="00BA32D0" w:rsidP="00BA32D0">
      <w:pPr>
        <w:pStyle w:val="10"/>
        <w:numPr>
          <w:ilvl w:val="0"/>
          <w:numId w:val="3"/>
        </w:numPr>
        <w:tabs>
          <w:tab w:val="left" w:pos="1134"/>
        </w:tabs>
        <w:spacing w:after="0" w:line="240" w:lineRule="auto"/>
        <w:ind w:left="0" w:firstLine="851"/>
        <w:jc w:val="both"/>
        <w:rPr>
          <w:rFonts w:ascii="Times New Roman" w:hAnsi="Times New Roman"/>
          <w:sz w:val="24"/>
          <w:szCs w:val="24"/>
        </w:rPr>
      </w:pPr>
      <w:r w:rsidRPr="00C2605A">
        <w:rPr>
          <w:rFonts w:ascii="Times New Roman" w:hAnsi="Times New Roman"/>
          <w:sz w:val="24"/>
          <w:szCs w:val="24"/>
        </w:rPr>
        <w:t xml:space="preserve"> Красная книга Белгородской области. Редкие и исчезающие растения, грибы, лишайники и животные. Официальное издание/Общ. науч. ред. А.В. Присный. – Белгород, 2004. – 532 с</w:t>
      </w:r>
      <w:r w:rsidR="00971210" w:rsidRPr="00971210">
        <w:rPr>
          <w:rFonts w:ascii="Times New Roman" w:hAnsi="Times New Roman"/>
          <w:sz w:val="24"/>
          <w:szCs w:val="24"/>
        </w:rPr>
        <w:t>.</w:t>
      </w:r>
      <w:r w:rsidRPr="00C2605A">
        <w:rPr>
          <w:rFonts w:ascii="Times New Roman" w:hAnsi="Times New Roman"/>
          <w:sz w:val="24"/>
          <w:szCs w:val="24"/>
        </w:rPr>
        <w:t xml:space="preserve"> </w:t>
      </w:r>
    </w:p>
    <w:p w:rsidR="00BA32D0" w:rsidRDefault="00BA32D0" w:rsidP="00BA32D0">
      <w:pPr>
        <w:pStyle w:val="10"/>
        <w:numPr>
          <w:ilvl w:val="0"/>
          <w:numId w:val="3"/>
        </w:numPr>
        <w:tabs>
          <w:tab w:val="left" w:pos="1134"/>
        </w:tabs>
        <w:spacing w:after="0" w:line="240" w:lineRule="auto"/>
        <w:ind w:left="0" w:firstLine="851"/>
        <w:jc w:val="both"/>
        <w:rPr>
          <w:rFonts w:ascii="Times New Roman" w:hAnsi="Times New Roman"/>
          <w:sz w:val="24"/>
          <w:szCs w:val="24"/>
        </w:rPr>
      </w:pPr>
      <w:r w:rsidRPr="00C2605A">
        <w:rPr>
          <w:rFonts w:ascii="Times New Roman" w:hAnsi="Times New Roman"/>
          <w:sz w:val="24"/>
          <w:szCs w:val="24"/>
        </w:rPr>
        <w:t>Флинт В.Е. Сохранение и восстановление биоразнообразия: серия учебных пособий / В.Е. Флинт. – М.: Издательство Научного и учебно-методического центра, 2002. – 286 с.</w:t>
      </w:r>
    </w:p>
    <w:p w:rsidR="00BA32D0" w:rsidRDefault="00BA32D0" w:rsidP="00BA32D0">
      <w:pPr>
        <w:pStyle w:val="10"/>
        <w:numPr>
          <w:ilvl w:val="0"/>
          <w:numId w:val="3"/>
        </w:numPr>
        <w:tabs>
          <w:tab w:val="left" w:pos="1134"/>
        </w:tabs>
        <w:spacing w:after="0" w:line="240" w:lineRule="auto"/>
        <w:ind w:left="0" w:firstLine="851"/>
        <w:jc w:val="both"/>
        <w:rPr>
          <w:rFonts w:ascii="Times New Roman" w:hAnsi="Times New Roman"/>
          <w:sz w:val="24"/>
          <w:szCs w:val="24"/>
        </w:rPr>
      </w:pPr>
      <w:r w:rsidRPr="00244376">
        <w:rPr>
          <w:rFonts w:ascii="Times New Roman" w:hAnsi="Times New Roman"/>
          <w:sz w:val="24"/>
          <w:szCs w:val="24"/>
          <w:lang w:bidi="en-US"/>
        </w:rPr>
        <w:t xml:space="preserve">Бутенко Р.Г., 1999. Биология клеток высших растений </w:t>
      </w:r>
      <w:proofErr w:type="spellStart"/>
      <w:r w:rsidRPr="00244376">
        <w:rPr>
          <w:rFonts w:ascii="Times New Roman" w:hAnsi="Times New Roman"/>
          <w:sz w:val="24"/>
          <w:szCs w:val="24"/>
          <w:lang w:bidi="en-US"/>
        </w:rPr>
        <w:t>in</w:t>
      </w:r>
      <w:proofErr w:type="spellEnd"/>
      <w:r w:rsidRPr="00244376">
        <w:rPr>
          <w:rFonts w:ascii="Times New Roman" w:hAnsi="Times New Roman"/>
          <w:sz w:val="24"/>
          <w:szCs w:val="24"/>
          <w:lang w:bidi="en-US"/>
        </w:rPr>
        <w:t xml:space="preserve"> </w:t>
      </w:r>
      <w:proofErr w:type="spellStart"/>
      <w:r w:rsidRPr="00244376">
        <w:rPr>
          <w:rFonts w:ascii="Times New Roman" w:hAnsi="Times New Roman"/>
          <w:sz w:val="24"/>
          <w:szCs w:val="24"/>
          <w:lang w:bidi="en-US"/>
        </w:rPr>
        <w:t>vitro</w:t>
      </w:r>
      <w:proofErr w:type="spellEnd"/>
      <w:r w:rsidRPr="00244376">
        <w:rPr>
          <w:rFonts w:ascii="Times New Roman" w:hAnsi="Times New Roman"/>
          <w:sz w:val="24"/>
          <w:szCs w:val="24"/>
          <w:lang w:bidi="en-US"/>
        </w:rPr>
        <w:t xml:space="preserve"> и биотехнологии на их основе. Москва: ФБК-ПРЕСС, 160 с. </w:t>
      </w:r>
    </w:p>
    <w:p w:rsidR="00BA32D0" w:rsidRDefault="00BA32D0" w:rsidP="00BA32D0">
      <w:pPr>
        <w:numPr>
          <w:ilvl w:val="0"/>
          <w:numId w:val="3"/>
        </w:numPr>
        <w:tabs>
          <w:tab w:val="left" w:pos="1134"/>
        </w:tabs>
        <w:spacing w:after="0" w:line="240" w:lineRule="auto"/>
        <w:ind w:left="0" w:firstLine="851"/>
        <w:jc w:val="both"/>
        <w:rPr>
          <w:rFonts w:ascii="Times New Roman" w:hAnsi="Times New Roman"/>
          <w:sz w:val="24"/>
          <w:szCs w:val="24"/>
          <w:lang w:val="en-US"/>
        </w:rPr>
      </w:pPr>
      <w:proofErr w:type="spellStart"/>
      <w:r w:rsidRPr="00C2605A">
        <w:rPr>
          <w:rFonts w:ascii="Times New Roman" w:hAnsi="Times New Roman"/>
          <w:sz w:val="24"/>
          <w:szCs w:val="24"/>
          <w:lang w:val="en-US"/>
        </w:rPr>
        <w:t>Sudhersan</w:t>
      </w:r>
      <w:proofErr w:type="spellEnd"/>
      <w:r w:rsidRPr="00C2605A">
        <w:rPr>
          <w:rFonts w:ascii="Times New Roman" w:hAnsi="Times New Roman"/>
          <w:sz w:val="24"/>
          <w:szCs w:val="24"/>
          <w:lang w:val="en-US"/>
        </w:rPr>
        <w:t xml:space="preserve"> C., </w:t>
      </w:r>
      <w:proofErr w:type="spellStart"/>
      <w:r w:rsidRPr="00C2605A">
        <w:rPr>
          <w:rFonts w:ascii="Times New Roman" w:hAnsi="Times New Roman"/>
          <w:sz w:val="24"/>
          <w:szCs w:val="24"/>
          <w:lang w:val="en-US"/>
        </w:rPr>
        <w:t>Jibi</w:t>
      </w:r>
      <w:proofErr w:type="spellEnd"/>
      <w:r w:rsidRPr="00C2605A">
        <w:rPr>
          <w:rFonts w:ascii="Times New Roman" w:hAnsi="Times New Roman"/>
          <w:sz w:val="24"/>
          <w:szCs w:val="24"/>
          <w:lang w:val="en-US"/>
        </w:rPr>
        <w:t xml:space="preserve"> S., Al-</w:t>
      </w:r>
      <w:proofErr w:type="spellStart"/>
      <w:r w:rsidRPr="00C2605A">
        <w:rPr>
          <w:rFonts w:ascii="Times New Roman" w:hAnsi="Times New Roman"/>
          <w:sz w:val="24"/>
          <w:szCs w:val="24"/>
          <w:lang w:val="en-US"/>
        </w:rPr>
        <w:t>sabah</w:t>
      </w:r>
      <w:proofErr w:type="spellEnd"/>
      <w:r w:rsidRPr="00C2605A">
        <w:rPr>
          <w:rFonts w:ascii="Times New Roman" w:hAnsi="Times New Roman"/>
          <w:sz w:val="24"/>
          <w:szCs w:val="24"/>
          <w:lang w:val="en-US"/>
        </w:rPr>
        <w:t xml:space="preserve"> L., </w:t>
      </w:r>
      <w:proofErr w:type="spellStart"/>
      <w:r w:rsidRPr="00C2605A">
        <w:rPr>
          <w:rFonts w:ascii="Times New Roman" w:hAnsi="Times New Roman"/>
          <w:sz w:val="24"/>
          <w:szCs w:val="24"/>
          <w:lang w:val="en-US"/>
        </w:rPr>
        <w:t>AShkanani</w:t>
      </w:r>
      <w:proofErr w:type="spellEnd"/>
      <w:r w:rsidRPr="00C2605A">
        <w:rPr>
          <w:rFonts w:ascii="Times New Roman" w:hAnsi="Times New Roman"/>
          <w:sz w:val="24"/>
          <w:szCs w:val="24"/>
          <w:lang w:val="en-US"/>
        </w:rPr>
        <w:t xml:space="preserve"> J., Al-</w:t>
      </w:r>
      <w:proofErr w:type="spellStart"/>
      <w:r w:rsidRPr="00C2605A">
        <w:rPr>
          <w:rFonts w:ascii="Times New Roman" w:hAnsi="Times New Roman"/>
          <w:sz w:val="24"/>
          <w:szCs w:val="24"/>
          <w:lang w:val="en-US"/>
        </w:rPr>
        <w:t>melhem</w:t>
      </w:r>
      <w:proofErr w:type="spellEnd"/>
      <w:r w:rsidRPr="00C2605A">
        <w:rPr>
          <w:rFonts w:ascii="Times New Roman" w:hAnsi="Times New Roman"/>
          <w:sz w:val="24"/>
          <w:szCs w:val="24"/>
          <w:lang w:val="en-US"/>
        </w:rPr>
        <w:t xml:space="preserve"> S. Plant micropropagation in desert rehabilitation - a success story/Biotechnology Program, Environment and Life Sciences Research Center, Kuwait Institute for Scientific Research, 2016.</w:t>
      </w:r>
    </w:p>
    <w:p w:rsidR="00BA32D0" w:rsidRDefault="00BA32D0" w:rsidP="00BA32D0">
      <w:pPr>
        <w:numPr>
          <w:ilvl w:val="0"/>
          <w:numId w:val="3"/>
        </w:numPr>
        <w:tabs>
          <w:tab w:val="left" w:pos="1134"/>
        </w:tabs>
        <w:spacing w:after="0" w:line="240" w:lineRule="auto"/>
        <w:ind w:left="0" w:firstLine="851"/>
        <w:jc w:val="both"/>
        <w:rPr>
          <w:rFonts w:ascii="Times New Roman" w:hAnsi="Times New Roman"/>
          <w:sz w:val="24"/>
          <w:szCs w:val="24"/>
          <w:lang w:val="en-US"/>
        </w:rPr>
      </w:pPr>
      <w:proofErr w:type="spellStart"/>
      <w:r w:rsidRPr="00C2605A">
        <w:rPr>
          <w:rFonts w:ascii="Times New Roman" w:hAnsi="Times New Roman"/>
          <w:sz w:val="24"/>
          <w:szCs w:val="24"/>
          <w:lang w:val="en-US"/>
        </w:rPr>
        <w:t>Żebrowska</w:t>
      </w:r>
      <w:proofErr w:type="spellEnd"/>
      <w:r w:rsidRPr="00C2605A">
        <w:rPr>
          <w:rFonts w:ascii="Times New Roman" w:hAnsi="Times New Roman"/>
          <w:sz w:val="24"/>
          <w:szCs w:val="24"/>
          <w:lang w:val="en-US"/>
        </w:rPr>
        <w:t xml:space="preserve"> J.I. Effect of quantitative plant traits on the efficiency of in vitro cloning of strawberry (</w:t>
      </w:r>
      <w:proofErr w:type="spellStart"/>
      <w:r w:rsidRPr="00C2605A">
        <w:rPr>
          <w:rFonts w:ascii="Times New Roman" w:hAnsi="Times New Roman"/>
          <w:sz w:val="24"/>
          <w:szCs w:val="24"/>
          <w:lang w:val="en-US"/>
        </w:rPr>
        <w:t>fragaria</w:t>
      </w:r>
      <w:proofErr w:type="spellEnd"/>
      <w:r w:rsidRPr="00C2605A">
        <w:rPr>
          <w:rFonts w:ascii="Times New Roman" w:hAnsi="Times New Roman"/>
          <w:sz w:val="24"/>
          <w:szCs w:val="24"/>
          <w:lang w:val="en-US"/>
        </w:rPr>
        <w:t xml:space="preserve"> × </w:t>
      </w:r>
      <w:proofErr w:type="spellStart"/>
      <w:r w:rsidRPr="00C2605A">
        <w:rPr>
          <w:rFonts w:ascii="Times New Roman" w:hAnsi="Times New Roman"/>
          <w:sz w:val="24"/>
          <w:szCs w:val="24"/>
          <w:lang w:val="en-US"/>
        </w:rPr>
        <w:t>ananassa</w:t>
      </w:r>
      <w:proofErr w:type="spellEnd"/>
      <w:r w:rsidRPr="00C2605A">
        <w:rPr>
          <w:rFonts w:ascii="Times New Roman" w:hAnsi="Times New Roman"/>
          <w:sz w:val="24"/>
          <w:szCs w:val="24"/>
          <w:lang w:val="en-US"/>
        </w:rPr>
        <w:t xml:space="preserve"> </w:t>
      </w:r>
      <w:proofErr w:type="spellStart"/>
      <w:r w:rsidRPr="00C2605A">
        <w:rPr>
          <w:rFonts w:ascii="Times New Roman" w:hAnsi="Times New Roman"/>
          <w:sz w:val="24"/>
          <w:szCs w:val="24"/>
          <w:lang w:val="en-US"/>
        </w:rPr>
        <w:t>duch</w:t>
      </w:r>
      <w:proofErr w:type="spellEnd"/>
      <w:r w:rsidRPr="00C2605A">
        <w:rPr>
          <w:rFonts w:ascii="Times New Roman" w:hAnsi="Times New Roman"/>
          <w:sz w:val="24"/>
          <w:szCs w:val="24"/>
          <w:lang w:val="en-US"/>
        </w:rPr>
        <w:t>)/</w:t>
      </w:r>
      <w:r w:rsidRPr="00C2605A">
        <w:rPr>
          <w:sz w:val="24"/>
          <w:szCs w:val="24"/>
          <w:lang w:val="en-US"/>
        </w:rPr>
        <w:t xml:space="preserve"> </w:t>
      </w:r>
      <w:r w:rsidRPr="00C2605A">
        <w:rPr>
          <w:rFonts w:ascii="Times New Roman" w:hAnsi="Times New Roman"/>
          <w:sz w:val="24"/>
          <w:szCs w:val="24"/>
          <w:lang w:val="en-US"/>
        </w:rPr>
        <w:t>Journal of Horticultural Science and Biotechnology. 2015. Т. 90. № 4. С. 407-412.</w:t>
      </w:r>
    </w:p>
    <w:p w:rsidR="00BA32D0" w:rsidRPr="00C2605A" w:rsidRDefault="00BA32D0" w:rsidP="00BA32D0">
      <w:pPr>
        <w:pStyle w:val="10"/>
        <w:numPr>
          <w:ilvl w:val="0"/>
          <w:numId w:val="3"/>
        </w:numPr>
        <w:tabs>
          <w:tab w:val="left" w:pos="1134"/>
        </w:tabs>
        <w:spacing w:after="0" w:line="240" w:lineRule="auto"/>
        <w:ind w:left="0" w:firstLine="851"/>
        <w:jc w:val="both"/>
        <w:rPr>
          <w:rFonts w:ascii="Times New Roman" w:hAnsi="Times New Roman"/>
          <w:sz w:val="24"/>
          <w:szCs w:val="24"/>
        </w:rPr>
      </w:pPr>
      <w:r w:rsidRPr="00C2605A">
        <w:rPr>
          <w:rFonts w:ascii="Times New Roman" w:hAnsi="Times New Roman"/>
          <w:sz w:val="24"/>
          <w:szCs w:val="24"/>
        </w:rPr>
        <w:t>Маевский П.Ф. Флора средней полосы европейской части России. 11-е изд. – М.: Товарищество научных изданий КМК, 2014. – 635 с.</w:t>
      </w:r>
    </w:p>
    <w:p w:rsidR="00BA32D0" w:rsidRPr="00C2605A" w:rsidRDefault="00BA32D0" w:rsidP="00BA32D0">
      <w:pPr>
        <w:pStyle w:val="ae"/>
        <w:numPr>
          <w:ilvl w:val="0"/>
          <w:numId w:val="3"/>
        </w:numPr>
        <w:tabs>
          <w:tab w:val="left" w:pos="1134"/>
        </w:tabs>
        <w:spacing w:after="0" w:line="240" w:lineRule="auto"/>
        <w:ind w:left="0" w:firstLine="851"/>
        <w:jc w:val="both"/>
        <w:rPr>
          <w:rFonts w:ascii="Times New Roman" w:hAnsi="Times New Roman"/>
          <w:sz w:val="24"/>
          <w:szCs w:val="24"/>
        </w:rPr>
      </w:pPr>
      <w:proofErr w:type="spellStart"/>
      <w:r w:rsidRPr="00C2605A">
        <w:rPr>
          <w:rFonts w:ascii="Times New Roman" w:hAnsi="Times New Roman"/>
          <w:sz w:val="24"/>
          <w:szCs w:val="24"/>
        </w:rPr>
        <w:t>Думачева</w:t>
      </w:r>
      <w:proofErr w:type="spellEnd"/>
      <w:r w:rsidRPr="00C2605A">
        <w:rPr>
          <w:rFonts w:ascii="Times New Roman" w:hAnsi="Times New Roman"/>
          <w:sz w:val="24"/>
          <w:szCs w:val="24"/>
        </w:rPr>
        <w:t xml:space="preserve"> Е.В., Чернявских В.И., </w:t>
      </w:r>
      <w:proofErr w:type="spellStart"/>
      <w:r w:rsidRPr="00C2605A">
        <w:rPr>
          <w:rFonts w:ascii="Times New Roman" w:hAnsi="Times New Roman"/>
          <w:sz w:val="24"/>
          <w:szCs w:val="24"/>
        </w:rPr>
        <w:t>Бородаева</w:t>
      </w:r>
      <w:proofErr w:type="spellEnd"/>
      <w:r w:rsidRPr="00C2605A">
        <w:rPr>
          <w:rFonts w:ascii="Times New Roman" w:hAnsi="Times New Roman"/>
          <w:sz w:val="24"/>
          <w:szCs w:val="24"/>
        </w:rPr>
        <w:t xml:space="preserve"> Ж.А. Биологические ресурсы семейства </w:t>
      </w:r>
      <w:proofErr w:type="spellStart"/>
      <w:r w:rsidRPr="00C2605A">
        <w:rPr>
          <w:rFonts w:ascii="Times New Roman" w:hAnsi="Times New Roman"/>
          <w:sz w:val="24"/>
          <w:szCs w:val="24"/>
        </w:rPr>
        <w:t>Lamiaceae</w:t>
      </w:r>
      <w:proofErr w:type="spellEnd"/>
      <w:r w:rsidRPr="00C2605A">
        <w:rPr>
          <w:rFonts w:ascii="Times New Roman" w:hAnsi="Times New Roman"/>
          <w:sz w:val="24"/>
          <w:szCs w:val="24"/>
        </w:rPr>
        <w:t xml:space="preserve"> </w:t>
      </w:r>
      <w:proofErr w:type="spellStart"/>
      <w:r w:rsidRPr="00C2605A">
        <w:rPr>
          <w:rFonts w:ascii="Times New Roman" w:hAnsi="Times New Roman"/>
          <w:sz w:val="24"/>
          <w:szCs w:val="24"/>
        </w:rPr>
        <w:t>Lindl</w:t>
      </w:r>
      <w:proofErr w:type="spellEnd"/>
      <w:r w:rsidRPr="00C2605A">
        <w:rPr>
          <w:rFonts w:ascii="Times New Roman" w:hAnsi="Times New Roman"/>
          <w:sz w:val="24"/>
          <w:szCs w:val="24"/>
        </w:rPr>
        <w:t>. в условиях мелового юга Среднерусской возвышенности //Научные ведомости Белгородского государственного университета. – 2015. – 36-41 с.</w:t>
      </w:r>
    </w:p>
    <w:p w:rsidR="00BA32D0" w:rsidRPr="00C2605A" w:rsidRDefault="00BA32D0" w:rsidP="00BA32D0">
      <w:pPr>
        <w:pStyle w:val="10"/>
        <w:numPr>
          <w:ilvl w:val="0"/>
          <w:numId w:val="3"/>
        </w:numPr>
        <w:tabs>
          <w:tab w:val="left" w:pos="1134"/>
        </w:tabs>
        <w:spacing w:after="0" w:line="240" w:lineRule="auto"/>
        <w:ind w:left="0" w:firstLine="851"/>
        <w:jc w:val="both"/>
        <w:rPr>
          <w:rFonts w:ascii="Times New Roman" w:hAnsi="Times New Roman"/>
          <w:sz w:val="24"/>
          <w:szCs w:val="24"/>
        </w:rPr>
      </w:pPr>
      <w:r w:rsidRPr="00C2605A">
        <w:rPr>
          <w:rFonts w:ascii="Times New Roman" w:hAnsi="Times New Roman"/>
          <w:sz w:val="24"/>
          <w:szCs w:val="24"/>
        </w:rPr>
        <w:t xml:space="preserve">Тризна А.А. Растения – жизнь и здоровье. – Тула: </w:t>
      </w:r>
      <w:proofErr w:type="spellStart"/>
      <w:r w:rsidRPr="00C2605A">
        <w:rPr>
          <w:rFonts w:ascii="Times New Roman" w:hAnsi="Times New Roman"/>
          <w:sz w:val="24"/>
          <w:szCs w:val="24"/>
        </w:rPr>
        <w:t>Приок</w:t>
      </w:r>
      <w:proofErr w:type="spellEnd"/>
      <w:r w:rsidRPr="00C2605A">
        <w:rPr>
          <w:rFonts w:ascii="Times New Roman" w:hAnsi="Times New Roman"/>
          <w:sz w:val="24"/>
          <w:szCs w:val="24"/>
        </w:rPr>
        <w:t>. кн. изд-во, 1992. – 192 с</w:t>
      </w:r>
      <w:r w:rsidR="00971210" w:rsidRPr="00971210">
        <w:rPr>
          <w:rFonts w:ascii="Times New Roman" w:hAnsi="Times New Roman"/>
          <w:sz w:val="24"/>
          <w:szCs w:val="24"/>
        </w:rPr>
        <w:t>.</w:t>
      </w:r>
    </w:p>
    <w:p w:rsidR="00BA32D0" w:rsidRPr="00C2605A" w:rsidRDefault="00BA32D0" w:rsidP="00BA32D0">
      <w:pPr>
        <w:pStyle w:val="10"/>
        <w:numPr>
          <w:ilvl w:val="0"/>
          <w:numId w:val="3"/>
        </w:numPr>
        <w:tabs>
          <w:tab w:val="left" w:pos="1134"/>
        </w:tabs>
        <w:spacing w:after="0" w:line="240" w:lineRule="auto"/>
        <w:ind w:left="0" w:firstLine="851"/>
        <w:jc w:val="both"/>
        <w:rPr>
          <w:rFonts w:ascii="Times New Roman" w:hAnsi="Times New Roman"/>
          <w:sz w:val="24"/>
          <w:szCs w:val="24"/>
        </w:rPr>
      </w:pPr>
      <w:r w:rsidRPr="00C2605A">
        <w:rPr>
          <w:rFonts w:ascii="Times New Roman" w:hAnsi="Times New Roman"/>
          <w:color w:val="000000"/>
          <w:sz w:val="24"/>
          <w:szCs w:val="24"/>
        </w:rPr>
        <w:t xml:space="preserve">Калинин Ф. Л., </w:t>
      </w:r>
      <w:proofErr w:type="spellStart"/>
      <w:r w:rsidRPr="00C2605A">
        <w:rPr>
          <w:rFonts w:ascii="Times New Roman" w:hAnsi="Times New Roman"/>
          <w:color w:val="000000"/>
          <w:sz w:val="24"/>
          <w:szCs w:val="24"/>
        </w:rPr>
        <w:t>Сариацкая</w:t>
      </w:r>
      <w:proofErr w:type="spellEnd"/>
      <w:r w:rsidRPr="00C2605A">
        <w:rPr>
          <w:rFonts w:ascii="Times New Roman" w:hAnsi="Times New Roman"/>
          <w:color w:val="000000"/>
          <w:sz w:val="24"/>
          <w:szCs w:val="24"/>
        </w:rPr>
        <w:t xml:space="preserve"> В. В., Полищук В. Е. Методы культуры тканей в физиологии и биохимии растений</w:t>
      </w:r>
      <w:r w:rsidR="00971210">
        <w:rPr>
          <w:rFonts w:ascii="Times New Roman" w:hAnsi="Times New Roman"/>
          <w:color w:val="000000"/>
          <w:sz w:val="24"/>
          <w:szCs w:val="24"/>
        </w:rPr>
        <w:t xml:space="preserve">. – </w:t>
      </w:r>
      <w:r w:rsidRPr="00C2605A">
        <w:rPr>
          <w:rFonts w:ascii="Times New Roman" w:hAnsi="Times New Roman"/>
          <w:color w:val="000000"/>
          <w:sz w:val="24"/>
          <w:szCs w:val="24"/>
        </w:rPr>
        <w:t>Киев: Наук. думка, 1980 — 488 с;</w:t>
      </w:r>
    </w:p>
    <w:p w:rsidR="00BA32D0" w:rsidRPr="00C2605A" w:rsidRDefault="00BA32D0" w:rsidP="00BA32D0">
      <w:pPr>
        <w:pStyle w:val="10"/>
        <w:numPr>
          <w:ilvl w:val="0"/>
          <w:numId w:val="3"/>
        </w:numPr>
        <w:tabs>
          <w:tab w:val="left" w:pos="1134"/>
        </w:tabs>
        <w:spacing w:after="0" w:line="240" w:lineRule="auto"/>
        <w:ind w:left="0" w:firstLine="851"/>
        <w:jc w:val="both"/>
        <w:rPr>
          <w:rFonts w:ascii="Times New Roman" w:hAnsi="Times New Roman"/>
          <w:sz w:val="24"/>
          <w:szCs w:val="24"/>
        </w:rPr>
      </w:pPr>
      <w:r w:rsidRPr="00C2605A">
        <w:rPr>
          <w:rFonts w:ascii="Times New Roman" w:hAnsi="Times New Roman"/>
          <w:sz w:val="24"/>
          <w:szCs w:val="24"/>
        </w:rPr>
        <w:t xml:space="preserve">Сорокина И.К., </w:t>
      </w:r>
      <w:proofErr w:type="spellStart"/>
      <w:r w:rsidRPr="00C2605A">
        <w:rPr>
          <w:rFonts w:ascii="Times New Roman" w:hAnsi="Times New Roman"/>
          <w:sz w:val="24"/>
          <w:szCs w:val="24"/>
        </w:rPr>
        <w:t>Старичкова</w:t>
      </w:r>
      <w:proofErr w:type="spellEnd"/>
      <w:r w:rsidRPr="00C2605A">
        <w:rPr>
          <w:rFonts w:ascii="Times New Roman" w:hAnsi="Times New Roman"/>
          <w:sz w:val="24"/>
          <w:szCs w:val="24"/>
        </w:rPr>
        <w:t xml:space="preserve"> Н.И., Решетникова Т.Б. Основы биотехнологии растений. – Саратов: Издательство СГУ, 2002. – 34 с;</w:t>
      </w:r>
    </w:p>
    <w:p w:rsidR="00BA32D0" w:rsidRPr="00785129" w:rsidRDefault="00BA32D0" w:rsidP="00BA32D0">
      <w:pPr>
        <w:numPr>
          <w:ilvl w:val="0"/>
          <w:numId w:val="3"/>
        </w:numPr>
        <w:tabs>
          <w:tab w:val="left" w:pos="1134"/>
        </w:tabs>
        <w:spacing w:after="0" w:line="240" w:lineRule="auto"/>
        <w:ind w:left="0" w:firstLine="851"/>
        <w:jc w:val="both"/>
        <w:rPr>
          <w:rFonts w:ascii="Times New Roman" w:hAnsi="Times New Roman"/>
          <w:sz w:val="24"/>
          <w:szCs w:val="24"/>
          <w:lang w:val="en-US"/>
        </w:rPr>
      </w:pPr>
      <w:proofErr w:type="spellStart"/>
      <w:r w:rsidRPr="00C2605A">
        <w:rPr>
          <w:rFonts w:ascii="Times New Roman" w:hAnsi="Times New Roman"/>
          <w:sz w:val="24"/>
          <w:szCs w:val="24"/>
          <w:lang w:val="en-US"/>
        </w:rPr>
        <w:t>Murashige</w:t>
      </w:r>
      <w:proofErr w:type="spellEnd"/>
      <w:r w:rsidRPr="00C2605A">
        <w:rPr>
          <w:rFonts w:ascii="Times New Roman" w:hAnsi="Times New Roman"/>
          <w:sz w:val="24"/>
          <w:szCs w:val="24"/>
          <w:lang w:val="en-US"/>
        </w:rPr>
        <w:t xml:space="preserve"> T., Skoog F. A revised medium for rapid growth and with tobacco tissue cultures / </w:t>
      </w:r>
      <w:proofErr w:type="spellStart"/>
      <w:r w:rsidRPr="00C2605A">
        <w:rPr>
          <w:rFonts w:ascii="Times New Roman" w:hAnsi="Times New Roman"/>
          <w:sz w:val="24"/>
          <w:szCs w:val="24"/>
          <w:lang w:val="en-US"/>
        </w:rPr>
        <w:t>Physiologia</w:t>
      </w:r>
      <w:proofErr w:type="spellEnd"/>
      <w:r w:rsidRPr="00C2605A">
        <w:rPr>
          <w:rFonts w:ascii="Times New Roman" w:hAnsi="Times New Roman"/>
          <w:sz w:val="24"/>
          <w:szCs w:val="24"/>
          <w:lang w:val="en-US"/>
        </w:rPr>
        <w:t xml:space="preserve"> </w:t>
      </w:r>
      <w:proofErr w:type="spellStart"/>
      <w:r w:rsidRPr="00C2605A">
        <w:rPr>
          <w:rFonts w:ascii="Times New Roman" w:hAnsi="Times New Roman"/>
          <w:sz w:val="24"/>
          <w:szCs w:val="24"/>
          <w:lang w:val="en-US"/>
        </w:rPr>
        <w:t>Plantarum</w:t>
      </w:r>
      <w:proofErr w:type="spellEnd"/>
      <w:r w:rsidRPr="00C2605A">
        <w:rPr>
          <w:rFonts w:ascii="Times New Roman" w:hAnsi="Times New Roman"/>
          <w:sz w:val="24"/>
          <w:szCs w:val="24"/>
          <w:lang w:val="en-US"/>
        </w:rPr>
        <w:t xml:space="preserve">. – 1962. – №15. – 473-397 </w:t>
      </w:r>
      <w:r w:rsidRPr="00C2605A">
        <w:rPr>
          <w:rFonts w:ascii="Times New Roman" w:hAnsi="Times New Roman"/>
          <w:sz w:val="24"/>
          <w:szCs w:val="24"/>
        </w:rPr>
        <w:t>с</w:t>
      </w:r>
      <w:r w:rsidR="00971210" w:rsidRPr="00971210">
        <w:rPr>
          <w:rFonts w:ascii="Times New Roman" w:hAnsi="Times New Roman"/>
          <w:sz w:val="24"/>
          <w:szCs w:val="24"/>
          <w:lang w:val="en-US"/>
        </w:rPr>
        <w:t>.</w:t>
      </w:r>
    </w:p>
    <w:p w:rsidR="00BA32D0" w:rsidRPr="00C2605A" w:rsidRDefault="00BA32D0" w:rsidP="00BA32D0">
      <w:pPr>
        <w:numPr>
          <w:ilvl w:val="0"/>
          <w:numId w:val="3"/>
        </w:numPr>
        <w:tabs>
          <w:tab w:val="left" w:pos="1134"/>
        </w:tabs>
        <w:spacing w:after="0" w:line="240" w:lineRule="auto"/>
        <w:ind w:left="0" w:firstLine="851"/>
        <w:jc w:val="both"/>
        <w:rPr>
          <w:rFonts w:ascii="Times New Roman" w:hAnsi="Times New Roman"/>
          <w:sz w:val="24"/>
          <w:szCs w:val="24"/>
          <w:lang w:val="en-US"/>
        </w:rPr>
      </w:pPr>
      <w:proofErr w:type="spellStart"/>
      <w:r w:rsidRPr="00C2605A">
        <w:rPr>
          <w:rFonts w:ascii="Times New Roman" w:hAnsi="Times New Roman"/>
          <w:sz w:val="24"/>
          <w:szCs w:val="24"/>
          <w:lang w:val="en-US"/>
        </w:rPr>
        <w:t>Ivashchuk</w:t>
      </w:r>
      <w:proofErr w:type="spellEnd"/>
      <w:r w:rsidRPr="00C2605A">
        <w:rPr>
          <w:rFonts w:ascii="Times New Roman" w:hAnsi="Times New Roman"/>
          <w:sz w:val="24"/>
          <w:szCs w:val="24"/>
          <w:lang w:val="en-US"/>
        </w:rPr>
        <w:t xml:space="preserve"> O.A., </w:t>
      </w:r>
      <w:proofErr w:type="spellStart"/>
      <w:r w:rsidRPr="00C2605A">
        <w:rPr>
          <w:rFonts w:ascii="Times New Roman" w:hAnsi="Times New Roman"/>
          <w:sz w:val="24"/>
          <w:szCs w:val="24"/>
          <w:lang w:val="en-US"/>
        </w:rPr>
        <w:t>Lazarev</w:t>
      </w:r>
      <w:proofErr w:type="spellEnd"/>
      <w:r w:rsidRPr="00C2605A">
        <w:rPr>
          <w:rFonts w:ascii="Times New Roman" w:hAnsi="Times New Roman"/>
          <w:sz w:val="24"/>
          <w:szCs w:val="24"/>
          <w:lang w:val="en-US"/>
        </w:rPr>
        <w:t xml:space="preserve"> S.A., </w:t>
      </w:r>
      <w:proofErr w:type="spellStart"/>
      <w:r w:rsidRPr="00C2605A">
        <w:rPr>
          <w:rFonts w:ascii="Times New Roman" w:hAnsi="Times New Roman"/>
          <w:sz w:val="24"/>
          <w:szCs w:val="24"/>
          <w:lang w:val="en-US"/>
        </w:rPr>
        <w:t>Ivashchuk</w:t>
      </w:r>
      <w:proofErr w:type="spellEnd"/>
      <w:r w:rsidRPr="00C2605A">
        <w:rPr>
          <w:rFonts w:ascii="Times New Roman" w:hAnsi="Times New Roman"/>
          <w:sz w:val="24"/>
          <w:szCs w:val="24"/>
          <w:lang w:val="en-US"/>
        </w:rPr>
        <w:t xml:space="preserve"> O.D., </w:t>
      </w:r>
      <w:proofErr w:type="spellStart"/>
      <w:r w:rsidRPr="00C2605A">
        <w:rPr>
          <w:rFonts w:ascii="Times New Roman" w:hAnsi="Times New Roman"/>
          <w:sz w:val="24"/>
          <w:szCs w:val="24"/>
          <w:lang w:val="en-US"/>
        </w:rPr>
        <w:t>Fedorov</w:t>
      </w:r>
      <w:proofErr w:type="spellEnd"/>
      <w:r w:rsidRPr="00C2605A">
        <w:rPr>
          <w:rFonts w:ascii="Times New Roman" w:hAnsi="Times New Roman"/>
          <w:sz w:val="24"/>
          <w:szCs w:val="24"/>
          <w:lang w:val="en-US"/>
        </w:rPr>
        <w:t xml:space="preserve"> V.I. Situational modeling for the control of </w:t>
      </w:r>
      <w:proofErr w:type="spellStart"/>
      <w:r w:rsidRPr="00C2605A">
        <w:rPr>
          <w:rFonts w:ascii="Times New Roman" w:hAnsi="Times New Roman"/>
          <w:sz w:val="24"/>
          <w:szCs w:val="24"/>
          <w:lang w:val="en-US"/>
        </w:rPr>
        <w:t>technospheric</w:t>
      </w:r>
      <w:proofErr w:type="spellEnd"/>
      <w:r w:rsidRPr="00C2605A">
        <w:rPr>
          <w:rFonts w:ascii="Times New Roman" w:hAnsi="Times New Roman"/>
          <w:sz w:val="24"/>
          <w:szCs w:val="24"/>
          <w:lang w:val="en-US"/>
        </w:rPr>
        <w:t xml:space="preserve"> safety/Journal of current research in science: 4 (1), 2016: 84-90</w:t>
      </w:r>
    </w:p>
    <w:p w:rsidR="00967B46" w:rsidRDefault="00BA32D0" w:rsidP="0090048F">
      <w:pPr>
        <w:numPr>
          <w:ilvl w:val="0"/>
          <w:numId w:val="3"/>
        </w:numPr>
        <w:tabs>
          <w:tab w:val="left" w:pos="1134"/>
        </w:tabs>
        <w:spacing w:after="0" w:line="240" w:lineRule="auto"/>
        <w:ind w:left="0" w:firstLine="709"/>
        <w:jc w:val="both"/>
        <w:rPr>
          <w:rFonts w:ascii="Times New Roman" w:hAnsi="Times New Roman"/>
          <w:sz w:val="24"/>
          <w:szCs w:val="24"/>
          <w:lang w:val="en-US"/>
        </w:rPr>
      </w:pPr>
      <w:proofErr w:type="spellStart"/>
      <w:r w:rsidRPr="000D4CF4">
        <w:rPr>
          <w:rFonts w:ascii="Times New Roman" w:hAnsi="Times New Roman"/>
          <w:sz w:val="24"/>
          <w:szCs w:val="24"/>
          <w:lang w:val="en-US"/>
        </w:rPr>
        <w:t>Ivashchuk</w:t>
      </w:r>
      <w:proofErr w:type="spellEnd"/>
      <w:r w:rsidRPr="000D4CF4">
        <w:rPr>
          <w:rFonts w:ascii="Times New Roman" w:hAnsi="Times New Roman"/>
          <w:sz w:val="24"/>
          <w:szCs w:val="24"/>
          <w:lang w:val="en-US"/>
        </w:rPr>
        <w:t xml:space="preserve"> Olga Alexandrovna, Igor </w:t>
      </w:r>
      <w:proofErr w:type="spellStart"/>
      <w:r w:rsidRPr="000D4CF4">
        <w:rPr>
          <w:rFonts w:ascii="Times New Roman" w:hAnsi="Times New Roman"/>
          <w:sz w:val="24"/>
          <w:szCs w:val="24"/>
          <w:lang w:val="en-US"/>
        </w:rPr>
        <w:t>Sergeevich</w:t>
      </w:r>
      <w:proofErr w:type="spellEnd"/>
      <w:r w:rsidRPr="000D4CF4">
        <w:rPr>
          <w:rFonts w:ascii="Times New Roman" w:hAnsi="Times New Roman"/>
          <w:sz w:val="24"/>
          <w:szCs w:val="24"/>
          <w:lang w:val="en-US"/>
        </w:rPr>
        <w:t xml:space="preserve"> </w:t>
      </w:r>
      <w:proofErr w:type="spellStart"/>
      <w:r w:rsidRPr="000D4CF4">
        <w:rPr>
          <w:rFonts w:ascii="Times New Roman" w:hAnsi="Times New Roman"/>
          <w:sz w:val="24"/>
          <w:szCs w:val="24"/>
          <w:lang w:val="en-US"/>
        </w:rPr>
        <w:t>Konstantinov</w:t>
      </w:r>
      <w:proofErr w:type="spellEnd"/>
      <w:r w:rsidRPr="000D4CF4">
        <w:rPr>
          <w:rFonts w:ascii="Times New Roman" w:hAnsi="Times New Roman"/>
          <w:sz w:val="24"/>
          <w:szCs w:val="24"/>
          <w:lang w:val="en-US"/>
        </w:rPr>
        <w:t xml:space="preserve">, </w:t>
      </w:r>
      <w:proofErr w:type="spellStart"/>
      <w:r w:rsidRPr="000D4CF4">
        <w:rPr>
          <w:rFonts w:ascii="Times New Roman" w:hAnsi="Times New Roman"/>
          <w:sz w:val="24"/>
          <w:szCs w:val="24"/>
          <w:lang w:val="en-US"/>
        </w:rPr>
        <w:t>Sergej</w:t>
      </w:r>
      <w:proofErr w:type="spellEnd"/>
      <w:r w:rsidRPr="000D4CF4">
        <w:rPr>
          <w:rFonts w:ascii="Times New Roman" w:hAnsi="Times New Roman"/>
          <w:sz w:val="24"/>
          <w:szCs w:val="24"/>
          <w:lang w:val="en-US"/>
        </w:rPr>
        <w:t xml:space="preserve"> </w:t>
      </w:r>
      <w:proofErr w:type="spellStart"/>
      <w:r w:rsidRPr="000D4CF4">
        <w:rPr>
          <w:rFonts w:ascii="Times New Roman" w:hAnsi="Times New Roman"/>
          <w:sz w:val="24"/>
          <w:szCs w:val="24"/>
          <w:lang w:val="en-US"/>
        </w:rPr>
        <w:t>Aleksandrovich</w:t>
      </w:r>
      <w:proofErr w:type="spellEnd"/>
      <w:r w:rsidRPr="000D4CF4">
        <w:rPr>
          <w:rFonts w:ascii="Times New Roman" w:hAnsi="Times New Roman"/>
          <w:sz w:val="24"/>
          <w:szCs w:val="24"/>
          <w:lang w:val="en-US"/>
        </w:rPr>
        <w:t xml:space="preserve"> </w:t>
      </w:r>
      <w:proofErr w:type="spellStart"/>
      <w:r w:rsidRPr="000D4CF4">
        <w:rPr>
          <w:rFonts w:ascii="Times New Roman" w:hAnsi="Times New Roman"/>
          <w:sz w:val="24"/>
          <w:szCs w:val="24"/>
          <w:lang w:val="en-US"/>
        </w:rPr>
        <w:t>Lazarev</w:t>
      </w:r>
      <w:proofErr w:type="spellEnd"/>
      <w:r w:rsidRPr="000D4CF4">
        <w:rPr>
          <w:rFonts w:ascii="Times New Roman" w:hAnsi="Times New Roman"/>
          <w:sz w:val="24"/>
          <w:szCs w:val="24"/>
          <w:lang w:val="en-US"/>
        </w:rPr>
        <w:t xml:space="preserve">, </w:t>
      </w:r>
      <w:proofErr w:type="spellStart"/>
      <w:r w:rsidRPr="000D4CF4">
        <w:rPr>
          <w:rFonts w:ascii="Times New Roman" w:hAnsi="Times New Roman"/>
          <w:sz w:val="24"/>
          <w:szCs w:val="24"/>
          <w:lang w:val="en-US"/>
        </w:rPr>
        <w:t>Vjacheslav</w:t>
      </w:r>
      <w:proofErr w:type="spellEnd"/>
      <w:r w:rsidRPr="000D4CF4">
        <w:rPr>
          <w:rFonts w:ascii="Times New Roman" w:hAnsi="Times New Roman"/>
          <w:sz w:val="24"/>
          <w:szCs w:val="24"/>
          <w:lang w:val="en-US"/>
        </w:rPr>
        <w:t xml:space="preserve"> </w:t>
      </w:r>
      <w:proofErr w:type="spellStart"/>
      <w:r w:rsidRPr="000D4CF4">
        <w:rPr>
          <w:rFonts w:ascii="Times New Roman" w:hAnsi="Times New Roman"/>
          <w:sz w:val="24"/>
          <w:szCs w:val="24"/>
          <w:lang w:val="en-US"/>
        </w:rPr>
        <w:t>Igorevich</w:t>
      </w:r>
      <w:proofErr w:type="spellEnd"/>
      <w:r w:rsidRPr="000D4CF4">
        <w:rPr>
          <w:rFonts w:ascii="Times New Roman" w:hAnsi="Times New Roman"/>
          <w:sz w:val="24"/>
          <w:szCs w:val="24"/>
          <w:lang w:val="en-US"/>
        </w:rPr>
        <w:t xml:space="preserve"> </w:t>
      </w:r>
      <w:proofErr w:type="spellStart"/>
      <w:r w:rsidRPr="000D4CF4">
        <w:rPr>
          <w:rFonts w:ascii="Times New Roman" w:hAnsi="Times New Roman"/>
          <w:sz w:val="24"/>
          <w:szCs w:val="24"/>
          <w:lang w:val="en-US"/>
        </w:rPr>
        <w:t>Fedorov</w:t>
      </w:r>
      <w:proofErr w:type="spellEnd"/>
      <w:r w:rsidRPr="000D4CF4">
        <w:rPr>
          <w:rFonts w:ascii="Times New Roman" w:hAnsi="Times New Roman"/>
          <w:sz w:val="24"/>
          <w:szCs w:val="24"/>
          <w:lang w:val="en-US"/>
        </w:rPr>
        <w:t>. Research in the Field of Automated Environmental Safety Control for Industrial and Regional Clusters/ International Journal of Applied Engineering Research ISSN 0973-4562 Volume 9, Number 22 (2014) pp. 16813-16820.</w:t>
      </w:r>
    </w:p>
    <w:p w:rsidR="00967B46" w:rsidRDefault="00967B46">
      <w:pPr>
        <w:rPr>
          <w:rFonts w:ascii="Times New Roman" w:hAnsi="Times New Roman"/>
          <w:sz w:val="24"/>
          <w:szCs w:val="24"/>
          <w:lang w:val="en-US"/>
        </w:rPr>
      </w:pPr>
      <w:r>
        <w:rPr>
          <w:rFonts w:ascii="Times New Roman" w:hAnsi="Times New Roman"/>
          <w:sz w:val="24"/>
          <w:szCs w:val="24"/>
          <w:lang w:val="en-US"/>
        </w:rPr>
        <w:br w:type="page"/>
      </w:r>
    </w:p>
    <w:p w:rsidR="00967B46" w:rsidRDefault="00967B46" w:rsidP="00967B46">
      <w:pPr>
        <w:spacing w:after="0" w:line="240" w:lineRule="auto"/>
        <w:jc w:val="both"/>
        <w:rPr>
          <w:rFonts w:ascii="Times New Roman" w:hAnsi="Times New Roman"/>
          <w:b/>
          <w:sz w:val="24"/>
          <w:szCs w:val="28"/>
        </w:rPr>
      </w:pPr>
      <w:r>
        <w:rPr>
          <w:rFonts w:ascii="Times New Roman" w:hAnsi="Times New Roman"/>
          <w:b/>
          <w:sz w:val="24"/>
          <w:szCs w:val="28"/>
        </w:rPr>
        <w:lastRenderedPageBreak/>
        <w:t>Иващук Ольга Александровна</w:t>
      </w:r>
    </w:p>
    <w:p w:rsidR="00967B46" w:rsidRDefault="00967B46" w:rsidP="00967B46">
      <w:pPr>
        <w:spacing w:after="0" w:line="240" w:lineRule="auto"/>
        <w:jc w:val="both"/>
        <w:rPr>
          <w:rFonts w:ascii="Times New Roman" w:hAnsi="Times New Roman"/>
          <w:sz w:val="24"/>
          <w:szCs w:val="28"/>
        </w:rPr>
      </w:pPr>
      <w:r>
        <w:rPr>
          <w:rFonts w:ascii="Times New Roman" w:hAnsi="Times New Roman"/>
          <w:sz w:val="24"/>
          <w:szCs w:val="28"/>
        </w:rPr>
        <w:t xml:space="preserve">Белгородский государственный национальный </w:t>
      </w:r>
    </w:p>
    <w:p w:rsidR="00967B46" w:rsidRDefault="00967B46" w:rsidP="00967B46">
      <w:pPr>
        <w:spacing w:after="0" w:line="240" w:lineRule="auto"/>
        <w:jc w:val="both"/>
        <w:rPr>
          <w:rFonts w:ascii="Times New Roman" w:hAnsi="Times New Roman"/>
          <w:sz w:val="24"/>
          <w:szCs w:val="28"/>
        </w:rPr>
      </w:pPr>
      <w:r>
        <w:rPr>
          <w:rFonts w:ascii="Times New Roman" w:hAnsi="Times New Roman"/>
          <w:sz w:val="24"/>
          <w:szCs w:val="28"/>
        </w:rPr>
        <w:t>исследовательский университет, г. Белгород</w:t>
      </w:r>
    </w:p>
    <w:p w:rsidR="00967B46" w:rsidRDefault="00967B46" w:rsidP="00967B46">
      <w:pPr>
        <w:spacing w:after="0" w:line="240" w:lineRule="auto"/>
        <w:jc w:val="both"/>
        <w:rPr>
          <w:rFonts w:ascii="Times New Roman" w:hAnsi="Times New Roman"/>
          <w:sz w:val="24"/>
          <w:szCs w:val="28"/>
        </w:rPr>
      </w:pPr>
      <w:r>
        <w:rPr>
          <w:rFonts w:ascii="Times New Roman" w:hAnsi="Times New Roman"/>
          <w:sz w:val="24"/>
          <w:szCs w:val="28"/>
        </w:rPr>
        <w:t xml:space="preserve">д.т.н., профессор, профессор кафедры информационных и робототехнических систем </w:t>
      </w:r>
    </w:p>
    <w:p w:rsidR="00967B46" w:rsidRDefault="00967B46" w:rsidP="00967B46">
      <w:pPr>
        <w:spacing w:after="0" w:line="240" w:lineRule="auto"/>
        <w:jc w:val="both"/>
        <w:rPr>
          <w:rFonts w:ascii="Times New Roman" w:hAnsi="Times New Roman"/>
          <w:sz w:val="24"/>
          <w:szCs w:val="28"/>
          <w:lang w:val="en-US"/>
        </w:rPr>
      </w:pPr>
      <w:r>
        <w:rPr>
          <w:rFonts w:ascii="Times New Roman" w:hAnsi="Times New Roman"/>
          <w:sz w:val="24"/>
          <w:szCs w:val="28"/>
        </w:rPr>
        <w:t>Тел</w:t>
      </w:r>
      <w:r>
        <w:rPr>
          <w:rFonts w:ascii="Times New Roman" w:hAnsi="Times New Roman"/>
          <w:sz w:val="24"/>
          <w:szCs w:val="28"/>
          <w:lang w:val="en-US"/>
        </w:rPr>
        <w:t>.: +7(4722) 30-13-76</w:t>
      </w:r>
    </w:p>
    <w:p w:rsidR="00967B46" w:rsidRDefault="00967B46" w:rsidP="00967B46">
      <w:pPr>
        <w:spacing w:after="0" w:line="240" w:lineRule="auto"/>
        <w:jc w:val="both"/>
        <w:rPr>
          <w:rFonts w:ascii="Times New Roman" w:hAnsi="Times New Roman"/>
          <w:sz w:val="24"/>
          <w:szCs w:val="28"/>
          <w:lang w:val="en-US"/>
        </w:rPr>
      </w:pPr>
      <w:r>
        <w:rPr>
          <w:rFonts w:ascii="Times New Roman" w:hAnsi="Times New Roman"/>
          <w:sz w:val="24"/>
          <w:szCs w:val="28"/>
          <w:lang w:val="en-US"/>
        </w:rPr>
        <w:t xml:space="preserve">E-mail: </w:t>
      </w:r>
      <w:hyperlink r:id="rId17" w:history="1">
        <w:r>
          <w:rPr>
            <w:rStyle w:val="a6"/>
            <w:rFonts w:ascii="Times New Roman" w:hAnsi="Times New Roman"/>
            <w:sz w:val="24"/>
            <w:szCs w:val="28"/>
            <w:lang w:val="en-US"/>
          </w:rPr>
          <w:t>ivaschuk@bsu.edu.ru</w:t>
        </w:r>
      </w:hyperlink>
    </w:p>
    <w:p w:rsidR="00967B46" w:rsidRPr="00967B46" w:rsidRDefault="00967B46" w:rsidP="00967B46">
      <w:pPr>
        <w:spacing w:after="0" w:line="240" w:lineRule="auto"/>
        <w:jc w:val="both"/>
        <w:rPr>
          <w:rFonts w:ascii="Times New Roman" w:hAnsi="Times New Roman"/>
          <w:sz w:val="24"/>
          <w:szCs w:val="28"/>
          <w:lang w:val="en-US"/>
        </w:rPr>
      </w:pPr>
    </w:p>
    <w:p w:rsidR="00967B46" w:rsidRDefault="00967B46" w:rsidP="00967B46">
      <w:pPr>
        <w:spacing w:after="0" w:line="240" w:lineRule="auto"/>
        <w:jc w:val="both"/>
        <w:rPr>
          <w:rFonts w:ascii="Times New Roman" w:hAnsi="Times New Roman"/>
          <w:sz w:val="24"/>
          <w:szCs w:val="28"/>
        </w:rPr>
      </w:pPr>
      <w:r>
        <w:rPr>
          <w:rFonts w:ascii="Times New Roman" w:hAnsi="Times New Roman"/>
          <w:b/>
          <w:sz w:val="24"/>
          <w:szCs w:val="24"/>
        </w:rPr>
        <w:t xml:space="preserve">Федоров Вячеслав Игоревич </w:t>
      </w:r>
      <w:r>
        <w:rPr>
          <w:rFonts w:ascii="Times New Roman" w:hAnsi="Times New Roman"/>
          <w:sz w:val="24"/>
          <w:szCs w:val="28"/>
        </w:rPr>
        <w:t xml:space="preserve">Белгородский государственный национальный </w:t>
      </w:r>
    </w:p>
    <w:p w:rsidR="00967B46" w:rsidRDefault="00967B46" w:rsidP="00967B46">
      <w:pPr>
        <w:spacing w:after="0" w:line="240" w:lineRule="auto"/>
        <w:jc w:val="both"/>
        <w:rPr>
          <w:rFonts w:ascii="Times New Roman" w:hAnsi="Times New Roman"/>
          <w:sz w:val="24"/>
          <w:szCs w:val="28"/>
        </w:rPr>
      </w:pPr>
      <w:r>
        <w:rPr>
          <w:rFonts w:ascii="Times New Roman" w:hAnsi="Times New Roman"/>
          <w:sz w:val="24"/>
          <w:szCs w:val="28"/>
        </w:rPr>
        <w:t>исследовательский университет, г. Белгород</w:t>
      </w:r>
    </w:p>
    <w:p w:rsidR="00967B46" w:rsidRDefault="00967B46" w:rsidP="00967B46">
      <w:pPr>
        <w:spacing w:after="0" w:line="240" w:lineRule="auto"/>
        <w:jc w:val="both"/>
        <w:rPr>
          <w:rFonts w:ascii="Times New Roman" w:hAnsi="Times New Roman"/>
          <w:sz w:val="24"/>
          <w:szCs w:val="28"/>
        </w:rPr>
      </w:pPr>
      <w:r>
        <w:rPr>
          <w:rFonts w:ascii="Times New Roman" w:hAnsi="Times New Roman"/>
          <w:sz w:val="24"/>
          <w:szCs w:val="28"/>
        </w:rPr>
        <w:t xml:space="preserve">ст. преподаватель кафедры информационных и робототехнических систем </w:t>
      </w:r>
    </w:p>
    <w:p w:rsidR="00967B46" w:rsidRDefault="00967B46" w:rsidP="00967B46">
      <w:pPr>
        <w:spacing w:after="0" w:line="240" w:lineRule="auto"/>
        <w:jc w:val="both"/>
        <w:rPr>
          <w:rFonts w:ascii="Times New Roman" w:hAnsi="Times New Roman"/>
          <w:sz w:val="24"/>
          <w:szCs w:val="28"/>
          <w:lang w:val="en-US"/>
        </w:rPr>
      </w:pPr>
      <w:r>
        <w:rPr>
          <w:rFonts w:ascii="Times New Roman" w:hAnsi="Times New Roman"/>
          <w:sz w:val="24"/>
          <w:szCs w:val="28"/>
        </w:rPr>
        <w:t>Тел</w:t>
      </w:r>
      <w:r>
        <w:rPr>
          <w:rFonts w:ascii="Times New Roman" w:hAnsi="Times New Roman"/>
          <w:sz w:val="24"/>
          <w:szCs w:val="28"/>
          <w:lang w:val="en-US"/>
        </w:rPr>
        <w:t>.: +7(4722) 30-13-76</w:t>
      </w:r>
    </w:p>
    <w:p w:rsidR="00967B46" w:rsidRDefault="00967B46" w:rsidP="00967B46">
      <w:pPr>
        <w:spacing w:after="0" w:line="240" w:lineRule="auto"/>
        <w:jc w:val="both"/>
        <w:rPr>
          <w:rFonts w:ascii="Times New Roman" w:hAnsi="Times New Roman"/>
          <w:sz w:val="24"/>
          <w:szCs w:val="28"/>
          <w:lang w:val="en-US"/>
        </w:rPr>
      </w:pPr>
      <w:r>
        <w:rPr>
          <w:rFonts w:ascii="Times New Roman" w:hAnsi="Times New Roman"/>
          <w:sz w:val="24"/>
          <w:szCs w:val="28"/>
          <w:lang w:val="en-US"/>
        </w:rPr>
        <w:t>E-mail: ivaschuk@bsu.edu.ru</w:t>
      </w:r>
    </w:p>
    <w:p w:rsidR="00967B46" w:rsidRDefault="00967B46" w:rsidP="00967B46">
      <w:pPr>
        <w:spacing w:after="0" w:line="360" w:lineRule="auto"/>
        <w:jc w:val="both"/>
        <w:rPr>
          <w:rFonts w:ascii="Times New Roman" w:hAnsi="Times New Roman"/>
          <w:sz w:val="24"/>
          <w:szCs w:val="24"/>
          <w:lang w:val="en-US"/>
        </w:rPr>
      </w:pPr>
    </w:p>
    <w:p w:rsidR="00967B46" w:rsidRDefault="00967B46" w:rsidP="00967B46">
      <w:pPr>
        <w:spacing w:after="0" w:line="240" w:lineRule="auto"/>
        <w:jc w:val="both"/>
        <w:rPr>
          <w:rFonts w:ascii="Times New Roman" w:hAnsi="Times New Roman"/>
          <w:b/>
          <w:sz w:val="24"/>
          <w:szCs w:val="24"/>
        </w:rPr>
      </w:pPr>
      <w:r>
        <w:rPr>
          <w:rFonts w:ascii="Times New Roman" w:hAnsi="Times New Roman"/>
          <w:b/>
          <w:sz w:val="24"/>
          <w:szCs w:val="24"/>
        </w:rPr>
        <w:t>Щербинина Наталья Владимировна</w:t>
      </w:r>
    </w:p>
    <w:p w:rsidR="00967B46" w:rsidRDefault="00967B46" w:rsidP="00967B46">
      <w:pPr>
        <w:spacing w:after="0" w:line="240" w:lineRule="auto"/>
        <w:jc w:val="both"/>
        <w:rPr>
          <w:rFonts w:ascii="Times New Roman" w:hAnsi="Times New Roman"/>
          <w:sz w:val="24"/>
          <w:szCs w:val="28"/>
        </w:rPr>
      </w:pPr>
      <w:r>
        <w:rPr>
          <w:rFonts w:ascii="Times New Roman" w:hAnsi="Times New Roman"/>
          <w:sz w:val="24"/>
          <w:szCs w:val="28"/>
        </w:rPr>
        <w:t xml:space="preserve">Белгородский государственный национальный </w:t>
      </w:r>
    </w:p>
    <w:p w:rsidR="00967B46" w:rsidRDefault="00967B46" w:rsidP="00967B46">
      <w:pPr>
        <w:spacing w:after="0" w:line="240" w:lineRule="auto"/>
        <w:jc w:val="both"/>
        <w:rPr>
          <w:rFonts w:ascii="Times New Roman" w:hAnsi="Times New Roman"/>
          <w:sz w:val="24"/>
          <w:szCs w:val="28"/>
        </w:rPr>
      </w:pPr>
      <w:r>
        <w:rPr>
          <w:rFonts w:ascii="Times New Roman" w:hAnsi="Times New Roman"/>
          <w:sz w:val="24"/>
          <w:szCs w:val="28"/>
        </w:rPr>
        <w:t>исследовательский университет, г. Белгород</w:t>
      </w:r>
    </w:p>
    <w:p w:rsidR="00967B46" w:rsidRDefault="00967B46" w:rsidP="00967B46">
      <w:pPr>
        <w:spacing w:after="0" w:line="240" w:lineRule="auto"/>
        <w:jc w:val="both"/>
        <w:rPr>
          <w:rFonts w:ascii="Times New Roman" w:hAnsi="Times New Roman"/>
          <w:sz w:val="24"/>
          <w:szCs w:val="28"/>
        </w:rPr>
      </w:pPr>
      <w:r>
        <w:rPr>
          <w:rFonts w:ascii="Times New Roman" w:hAnsi="Times New Roman"/>
          <w:sz w:val="24"/>
          <w:szCs w:val="28"/>
        </w:rPr>
        <w:t xml:space="preserve">К.т.н. доцент кафедры информационных и робототехнических систем </w:t>
      </w:r>
    </w:p>
    <w:p w:rsidR="00967B46" w:rsidRPr="00967B46" w:rsidRDefault="00967B46" w:rsidP="00967B46">
      <w:pPr>
        <w:spacing w:after="0" w:line="240" w:lineRule="auto"/>
        <w:jc w:val="both"/>
        <w:rPr>
          <w:rFonts w:ascii="Times New Roman" w:hAnsi="Times New Roman"/>
          <w:sz w:val="24"/>
          <w:szCs w:val="28"/>
          <w:lang w:val="en-US"/>
        </w:rPr>
      </w:pPr>
      <w:r>
        <w:rPr>
          <w:rFonts w:ascii="Times New Roman" w:hAnsi="Times New Roman"/>
          <w:sz w:val="24"/>
          <w:szCs w:val="28"/>
        </w:rPr>
        <w:t>Тел</w:t>
      </w:r>
      <w:r w:rsidRPr="00967B46">
        <w:rPr>
          <w:rFonts w:ascii="Times New Roman" w:hAnsi="Times New Roman"/>
          <w:sz w:val="24"/>
          <w:szCs w:val="28"/>
          <w:lang w:val="en-US"/>
        </w:rPr>
        <w:t>.: +7(4722) 30-13-76</w:t>
      </w:r>
    </w:p>
    <w:p w:rsidR="00967B46" w:rsidRPr="00967B46" w:rsidRDefault="00967B46" w:rsidP="00967B46">
      <w:pPr>
        <w:spacing w:after="0" w:line="240" w:lineRule="auto"/>
        <w:jc w:val="both"/>
        <w:rPr>
          <w:rFonts w:ascii="Times New Roman" w:hAnsi="Times New Roman"/>
          <w:sz w:val="24"/>
          <w:szCs w:val="28"/>
          <w:lang w:val="en-US"/>
        </w:rPr>
      </w:pPr>
      <w:r>
        <w:rPr>
          <w:rFonts w:ascii="Times New Roman" w:hAnsi="Times New Roman"/>
          <w:sz w:val="24"/>
          <w:szCs w:val="28"/>
          <w:lang w:val="en-US"/>
        </w:rPr>
        <w:t>E</w:t>
      </w:r>
      <w:r w:rsidRPr="00967B46">
        <w:rPr>
          <w:rFonts w:ascii="Times New Roman" w:hAnsi="Times New Roman"/>
          <w:sz w:val="24"/>
          <w:szCs w:val="28"/>
          <w:lang w:val="en-US"/>
        </w:rPr>
        <w:t>-</w:t>
      </w:r>
      <w:r>
        <w:rPr>
          <w:rFonts w:ascii="Times New Roman" w:hAnsi="Times New Roman"/>
          <w:sz w:val="24"/>
          <w:szCs w:val="28"/>
          <w:lang w:val="en-US"/>
        </w:rPr>
        <w:t>mail</w:t>
      </w:r>
      <w:r w:rsidRPr="00967B46">
        <w:rPr>
          <w:rFonts w:ascii="Times New Roman" w:hAnsi="Times New Roman"/>
          <w:sz w:val="24"/>
          <w:szCs w:val="28"/>
          <w:lang w:val="en-US"/>
        </w:rPr>
        <w:t xml:space="preserve">: </w:t>
      </w:r>
      <w:hyperlink r:id="rId18" w:history="1">
        <w:r>
          <w:rPr>
            <w:rStyle w:val="a6"/>
            <w:rFonts w:ascii="Times New Roman" w:hAnsi="Times New Roman"/>
            <w:sz w:val="24"/>
            <w:szCs w:val="28"/>
            <w:lang w:val="en-US"/>
          </w:rPr>
          <w:t>ivaschuk</w:t>
        </w:r>
        <w:r w:rsidRPr="00967B46">
          <w:rPr>
            <w:rStyle w:val="a6"/>
            <w:rFonts w:ascii="Times New Roman" w:hAnsi="Times New Roman"/>
            <w:sz w:val="24"/>
            <w:szCs w:val="28"/>
            <w:lang w:val="en-US"/>
          </w:rPr>
          <w:t>@</w:t>
        </w:r>
        <w:r>
          <w:rPr>
            <w:rStyle w:val="a6"/>
            <w:rFonts w:ascii="Times New Roman" w:hAnsi="Times New Roman"/>
            <w:sz w:val="24"/>
            <w:szCs w:val="28"/>
            <w:lang w:val="en-US"/>
          </w:rPr>
          <w:t>bsu</w:t>
        </w:r>
        <w:r w:rsidRPr="00967B46">
          <w:rPr>
            <w:rStyle w:val="a6"/>
            <w:rFonts w:ascii="Times New Roman" w:hAnsi="Times New Roman"/>
            <w:sz w:val="24"/>
            <w:szCs w:val="28"/>
            <w:lang w:val="en-US"/>
          </w:rPr>
          <w:t>.</w:t>
        </w:r>
        <w:r>
          <w:rPr>
            <w:rStyle w:val="a6"/>
            <w:rFonts w:ascii="Times New Roman" w:hAnsi="Times New Roman"/>
            <w:sz w:val="24"/>
            <w:szCs w:val="28"/>
            <w:lang w:val="en-US"/>
          </w:rPr>
          <w:t>edu</w:t>
        </w:r>
        <w:r w:rsidRPr="00967B46">
          <w:rPr>
            <w:rStyle w:val="a6"/>
            <w:rFonts w:ascii="Times New Roman" w:hAnsi="Times New Roman"/>
            <w:sz w:val="24"/>
            <w:szCs w:val="28"/>
            <w:lang w:val="en-US"/>
          </w:rPr>
          <w:t>.</w:t>
        </w:r>
        <w:r>
          <w:rPr>
            <w:rStyle w:val="a6"/>
            <w:rFonts w:ascii="Times New Roman" w:hAnsi="Times New Roman"/>
            <w:sz w:val="24"/>
            <w:szCs w:val="28"/>
            <w:lang w:val="en-US"/>
          </w:rPr>
          <w:t>ru</w:t>
        </w:r>
      </w:hyperlink>
    </w:p>
    <w:p w:rsidR="00967B46" w:rsidRPr="00967B46" w:rsidRDefault="00967B46" w:rsidP="00967B46">
      <w:pPr>
        <w:spacing w:after="0" w:line="240" w:lineRule="auto"/>
        <w:jc w:val="both"/>
        <w:rPr>
          <w:rFonts w:ascii="Times New Roman" w:hAnsi="Times New Roman"/>
          <w:sz w:val="24"/>
          <w:szCs w:val="28"/>
          <w:lang w:val="en-US"/>
        </w:rPr>
      </w:pPr>
    </w:p>
    <w:p w:rsidR="00967B46" w:rsidRDefault="00967B46" w:rsidP="00967B46">
      <w:pPr>
        <w:spacing w:after="0" w:line="240" w:lineRule="auto"/>
        <w:jc w:val="both"/>
        <w:rPr>
          <w:rFonts w:ascii="Times New Roman" w:hAnsi="Times New Roman"/>
          <w:b/>
          <w:sz w:val="24"/>
          <w:szCs w:val="24"/>
        </w:rPr>
      </w:pPr>
      <w:r>
        <w:rPr>
          <w:rFonts w:ascii="Times New Roman" w:hAnsi="Times New Roman"/>
          <w:b/>
          <w:sz w:val="24"/>
          <w:szCs w:val="24"/>
        </w:rPr>
        <w:t>Шараев Анатолий Анатольевич</w:t>
      </w:r>
    </w:p>
    <w:p w:rsidR="00967B46" w:rsidRDefault="00967B46" w:rsidP="00967B46">
      <w:pPr>
        <w:spacing w:after="0" w:line="240" w:lineRule="auto"/>
        <w:jc w:val="both"/>
        <w:rPr>
          <w:rFonts w:ascii="Times New Roman" w:hAnsi="Times New Roman"/>
          <w:sz w:val="24"/>
          <w:szCs w:val="28"/>
        </w:rPr>
      </w:pPr>
      <w:r>
        <w:rPr>
          <w:rFonts w:ascii="Times New Roman" w:hAnsi="Times New Roman"/>
          <w:sz w:val="24"/>
          <w:szCs w:val="28"/>
        </w:rPr>
        <w:t xml:space="preserve">Белгородский государственный национальный </w:t>
      </w:r>
    </w:p>
    <w:p w:rsidR="00967B46" w:rsidRDefault="00967B46" w:rsidP="00967B46">
      <w:pPr>
        <w:spacing w:after="0" w:line="240" w:lineRule="auto"/>
        <w:jc w:val="both"/>
        <w:rPr>
          <w:rFonts w:ascii="Times New Roman" w:hAnsi="Times New Roman"/>
          <w:sz w:val="24"/>
          <w:szCs w:val="28"/>
        </w:rPr>
      </w:pPr>
      <w:r>
        <w:rPr>
          <w:rFonts w:ascii="Times New Roman" w:hAnsi="Times New Roman"/>
          <w:sz w:val="24"/>
          <w:szCs w:val="28"/>
        </w:rPr>
        <w:t>исследовательский университет, г. Белгород</w:t>
      </w:r>
    </w:p>
    <w:p w:rsidR="00967B46" w:rsidRDefault="00967B46" w:rsidP="00967B46">
      <w:pPr>
        <w:spacing w:after="0" w:line="240" w:lineRule="auto"/>
        <w:jc w:val="both"/>
        <w:rPr>
          <w:rFonts w:ascii="Times New Roman" w:hAnsi="Times New Roman"/>
          <w:sz w:val="24"/>
          <w:szCs w:val="28"/>
        </w:rPr>
      </w:pPr>
      <w:r>
        <w:rPr>
          <w:rFonts w:ascii="Times New Roman" w:hAnsi="Times New Roman"/>
          <w:sz w:val="24"/>
          <w:szCs w:val="28"/>
        </w:rPr>
        <w:t xml:space="preserve">К.т.н., доцент кафедры информационных и робототехнических систем </w:t>
      </w:r>
    </w:p>
    <w:p w:rsidR="00967B46" w:rsidRDefault="00967B46" w:rsidP="00967B46">
      <w:pPr>
        <w:spacing w:after="0" w:line="240" w:lineRule="auto"/>
        <w:jc w:val="both"/>
        <w:rPr>
          <w:rFonts w:ascii="Times New Roman" w:hAnsi="Times New Roman"/>
          <w:sz w:val="24"/>
          <w:szCs w:val="28"/>
          <w:lang w:val="en-US"/>
        </w:rPr>
      </w:pPr>
      <w:r>
        <w:rPr>
          <w:rFonts w:ascii="Times New Roman" w:hAnsi="Times New Roman"/>
          <w:sz w:val="24"/>
          <w:szCs w:val="28"/>
        </w:rPr>
        <w:t>Тел</w:t>
      </w:r>
      <w:r>
        <w:rPr>
          <w:rFonts w:ascii="Times New Roman" w:hAnsi="Times New Roman"/>
          <w:sz w:val="24"/>
          <w:szCs w:val="28"/>
          <w:lang w:val="en-US"/>
        </w:rPr>
        <w:t>.: +7(4722) 30-13-76</w:t>
      </w:r>
    </w:p>
    <w:p w:rsidR="00967B46" w:rsidRDefault="00967B46" w:rsidP="00967B46">
      <w:pPr>
        <w:spacing w:after="0" w:line="240" w:lineRule="auto"/>
        <w:jc w:val="both"/>
        <w:rPr>
          <w:rFonts w:ascii="Times New Roman" w:hAnsi="Times New Roman"/>
          <w:sz w:val="24"/>
          <w:szCs w:val="28"/>
          <w:lang w:val="en-US"/>
        </w:rPr>
      </w:pPr>
      <w:r>
        <w:rPr>
          <w:rFonts w:ascii="Times New Roman" w:hAnsi="Times New Roman"/>
          <w:sz w:val="24"/>
          <w:szCs w:val="28"/>
          <w:lang w:val="en-US"/>
        </w:rPr>
        <w:t>E-mail: ivaschuk@bsu.edu.ru</w:t>
      </w:r>
    </w:p>
    <w:p w:rsidR="00967B46" w:rsidRPr="00967B46" w:rsidRDefault="00967B46" w:rsidP="00967B46">
      <w:pPr>
        <w:spacing w:after="0" w:line="240" w:lineRule="auto"/>
        <w:jc w:val="both"/>
        <w:rPr>
          <w:rFonts w:ascii="Times New Roman" w:hAnsi="Times New Roman"/>
          <w:sz w:val="24"/>
          <w:szCs w:val="28"/>
          <w:lang w:val="en-US"/>
        </w:rPr>
      </w:pPr>
    </w:p>
    <w:p w:rsidR="00BA32D0" w:rsidRPr="00967B46" w:rsidRDefault="00BA32D0" w:rsidP="00967B46">
      <w:pPr>
        <w:tabs>
          <w:tab w:val="left" w:pos="1134"/>
        </w:tabs>
        <w:spacing w:after="0" w:line="240" w:lineRule="auto"/>
        <w:ind w:left="709"/>
        <w:jc w:val="both"/>
        <w:rPr>
          <w:rFonts w:ascii="Times New Roman" w:hAnsi="Times New Roman" w:cs="Times New Roman"/>
          <w:sz w:val="24"/>
          <w:szCs w:val="24"/>
          <w:lang w:val="en-US"/>
        </w:rPr>
      </w:pPr>
    </w:p>
    <w:sectPr w:rsidR="00BA32D0" w:rsidRPr="00967B46" w:rsidSect="00BF0785">
      <w:headerReference w:type="default" r:id="rId19"/>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2B6" w:rsidRDefault="006422B6">
      <w:pPr>
        <w:spacing w:after="0" w:line="240" w:lineRule="auto"/>
      </w:pPr>
      <w:r>
        <w:separator/>
      </w:r>
    </w:p>
  </w:endnote>
  <w:endnote w:type="continuationSeparator" w:id="0">
    <w:p w:rsidR="006422B6" w:rsidRDefault="00642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2B6" w:rsidRDefault="006422B6">
      <w:pPr>
        <w:spacing w:after="0" w:line="240" w:lineRule="auto"/>
      </w:pPr>
      <w:r>
        <w:separator/>
      </w:r>
    </w:p>
  </w:footnote>
  <w:footnote w:type="continuationSeparator" w:id="0">
    <w:p w:rsidR="006422B6" w:rsidRDefault="00642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98" w:rsidRDefault="00B93FA5">
    <w:pPr>
      <w:pStyle w:val="a3"/>
      <w:jc w:val="center"/>
    </w:pPr>
    <w:r>
      <w:fldChar w:fldCharType="begin"/>
    </w:r>
    <w:r w:rsidR="002C1698">
      <w:instrText xml:space="preserve"> PAGE   \* MERGEFORMAT </w:instrText>
    </w:r>
    <w:r>
      <w:fldChar w:fldCharType="separate"/>
    </w:r>
    <w:r w:rsidR="0064179F">
      <w:rPr>
        <w:noProof/>
      </w:rPr>
      <w:t>2</w:t>
    </w:r>
    <w:r>
      <w:rPr>
        <w:noProof/>
      </w:rPr>
      <w:fldChar w:fldCharType="end"/>
    </w:r>
  </w:p>
  <w:p w:rsidR="002C1698" w:rsidRDefault="002C169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60114"/>
    <w:multiLevelType w:val="hybridMultilevel"/>
    <w:tmpl w:val="256ACD82"/>
    <w:lvl w:ilvl="0" w:tplc="1214C79E">
      <w:start w:val="1"/>
      <w:numFmt w:val="bullet"/>
      <w:pStyle w:val="StudBullets"/>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A2B23EB"/>
    <w:multiLevelType w:val="hybridMultilevel"/>
    <w:tmpl w:val="CE8E9A48"/>
    <w:lvl w:ilvl="0" w:tplc="38CA1062">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AF30523"/>
    <w:multiLevelType w:val="hybridMultilevel"/>
    <w:tmpl w:val="6F08FD62"/>
    <w:lvl w:ilvl="0" w:tplc="29C2755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EE42C52"/>
    <w:multiLevelType w:val="hybridMultilevel"/>
    <w:tmpl w:val="1AC2D68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615B30E4"/>
    <w:multiLevelType w:val="hybridMultilevel"/>
    <w:tmpl w:val="9FCCBC4C"/>
    <w:lvl w:ilvl="0" w:tplc="1214C79E">
      <w:start w:val="1"/>
      <w:numFmt w:val="bullet"/>
      <w:lvlText w:val=""/>
      <w:lvlJc w:val="left"/>
      <w:pPr>
        <w:ind w:left="1429" w:hanging="360"/>
      </w:pPr>
      <w:rPr>
        <w:rFonts w:ascii="Symbol" w:hAnsi="Symbol" w:hint="default"/>
        <w:b/>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54"/>
    <w:rsid w:val="00015D2F"/>
    <w:rsid w:val="00023647"/>
    <w:rsid w:val="00025991"/>
    <w:rsid w:val="00042CC8"/>
    <w:rsid w:val="000453B8"/>
    <w:rsid w:val="00047ECA"/>
    <w:rsid w:val="0006260E"/>
    <w:rsid w:val="000D4CF4"/>
    <w:rsid w:val="00104819"/>
    <w:rsid w:val="00142B32"/>
    <w:rsid w:val="0016506E"/>
    <w:rsid w:val="0019690F"/>
    <w:rsid w:val="001B5DD1"/>
    <w:rsid w:val="001E4431"/>
    <w:rsid w:val="001F44FA"/>
    <w:rsid w:val="00200894"/>
    <w:rsid w:val="00234ED3"/>
    <w:rsid w:val="00244376"/>
    <w:rsid w:val="00254214"/>
    <w:rsid w:val="002706FC"/>
    <w:rsid w:val="0028545E"/>
    <w:rsid w:val="002A3E16"/>
    <w:rsid w:val="002A58A3"/>
    <w:rsid w:val="002A5FF6"/>
    <w:rsid w:val="002B50EB"/>
    <w:rsid w:val="002C1698"/>
    <w:rsid w:val="002E2832"/>
    <w:rsid w:val="003238B2"/>
    <w:rsid w:val="00332771"/>
    <w:rsid w:val="00351A2B"/>
    <w:rsid w:val="00355AD9"/>
    <w:rsid w:val="00364B70"/>
    <w:rsid w:val="003745FA"/>
    <w:rsid w:val="003905A6"/>
    <w:rsid w:val="003A3C2E"/>
    <w:rsid w:val="003B636D"/>
    <w:rsid w:val="003D4A2C"/>
    <w:rsid w:val="003F21CA"/>
    <w:rsid w:val="0040088A"/>
    <w:rsid w:val="00433073"/>
    <w:rsid w:val="00435B06"/>
    <w:rsid w:val="00450960"/>
    <w:rsid w:val="004718E2"/>
    <w:rsid w:val="00476904"/>
    <w:rsid w:val="004C25EF"/>
    <w:rsid w:val="004C2E04"/>
    <w:rsid w:val="004C3983"/>
    <w:rsid w:val="004C551B"/>
    <w:rsid w:val="004D3A9C"/>
    <w:rsid w:val="004F0964"/>
    <w:rsid w:val="004F6FFC"/>
    <w:rsid w:val="004F7EFE"/>
    <w:rsid w:val="005030F0"/>
    <w:rsid w:val="00514FF5"/>
    <w:rsid w:val="00516109"/>
    <w:rsid w:val="00537DD7"/>
    <w:rsid w:val="005532B3"/>
    <w:rsid w:val="00554855"/>
    <w:rsid w:val="00556EB5"/>
    <w:rsid w:val="00560ECA"/>
    <w:rsid w:val="0056676E"/>
    <w:rsid w:val="00567545"/>
    <w:rsid w:val="005D407F"/>
    <w:rsid w:val="00614CB9"/>
    <w:rsid w:val="00615F12"/>
    <w:rsid w:val="0061678F"/>
    <w:rsid w:val="00623EAE"/>
    <w:rsid w:val="0062520B"/>
    <w:rsid w:val="00633804"/>
    <w:rsid w:val="006376DF"/>
    <w:rsid w:val="0064179F"/>
    <w:rsid w:val="006422B6"/>
    <w:rsid w:val="006611A8"/>
    <w:rsid w:val="0066755A"/>
    <w:rsid w:val="00674C1B"/>
    <w:rsid w:val="00687BAB"/>
    <w:rsid w:val="006A2EE2"/>
    <w:rsid w:val="007057AD"/>
    <w:rsid w:val="00710512"/>
    <w:rsid w:val="00711D92"/>
    <w:rsid w:val="00717BCA"/>
    <w:rsid w:val="007472BE"/>
    <w:rsid w:val="00767260"/>
    <w:rsid w:val="00785129"/>
    <w:rsid w:val="007938E1"/>
    <w:rsid w:val="007B75C7"/>
    <w:rsid w:val="007C0E0C"/>
    <w:rsid w:val="007C3AC9"/>
    <w:rsid w:val="007C404D"/>
    <w:rsid w:val="007D0D66"/>
    <w:rsid w:val="007D2BF8"/>
    <w:rsid w:val="007D714B"/>
    <w:rsid w:val="007E4D1C"/>
    <w:rsid w:val="007E5FB0"/>
    <w:rsid w:val="00806D38"/>
    <w:rsid w:val="008101BF"/>
    <w:rsid w:val="008167FA"/>
    <w:rsid w:val="0086241D"/>
    <w:rsid w:val="00862550"/>
    <w:rsid w:val="00872C8C"/>
    <w:rsid w:val="00884783"/>
    <w:rsid w:val="008873EA"/>
    <w:rsid w:val="008956C1"/>
    <w:rsid w:val="008A3299"/>
    <w:rsid w:val="008A5025"/>
    <w:rsid w:val="008B644B"/>
    <w:rsid w:val="008B782E"/>
    <w:rsid w:val="008C2C4A"/>
    <w:rsid w:val="008C4E21"/>
    <w:rsid w:val="0090048F"/>
    <w:rsid w:val="009119A2"/>
    <w:rsid w:val="009237F0"/>
    <w:rsid w:val="0096380F"/>
    <w:rsid w:val="00967B46"/>
    <w:rsid w:val="00971210"/>
    <w:rsid w:val="0097508D"/>
    <w:rsid w:val="00977D0D"/>
    <w:rsid w:val="009E6071"/>
    <w:rsid w:val="009F0D13"/>
    <w:rsid w:val="00A05B9D"/>
    <w:rsid w:val="00A425EE"/>
    <w:rsid w:val="00A85665"/>
    <w:rsid w:val="00A8625B"/>
    <w:rsid w:val="00A86C6D"/>
    <w:rsid w:val="00AA3211"/>
    <w:rsid w:val="00AC1911"/>
    <w:rsid w:val="00AD34BC"/>
    <w:rsid w:val="00AF1FEA"/>
    <w:rsid w:val="00AF3EC2"/>
    <w:rsid w:val="00B21DBF"/>
    <w:rsid w:val="00B27F08"/>
    <w:rsid w:val="00B3126C"/>
    <w:rsid w:val="00B85086"/>
    <w:rsid w:val="00B86B24"/>
    <w:rsid w:val="00B93FA5"/>
    <w:rsid w:val="00B95981"/>
    <w:rsid w:val="00BA32D0"/>
    <w:rsid w:val="00BF0785"/>
    <w:rsid w:val="00BF0E81"/>
    <w:rsid w:val="00C27ABE"/>
    <w:rsid w:val="00C3248C"/>
    <w:rsid w:val="00C37268"/>
    <w:rsid w:val="00C465F0"/>
    <w:rsid w:val="00C51454"/>
    <w:rsid w:val="00CA1E26"/>
    <w:rsid w:val="00CB0464"/>
    <w:rsid w:val="00CB61BB"/>
    <w:rsid w:val="00CC7DC9"/>
    <w:rsid w:val="00CD7AFC"/>
    <w:rsid w:val="00CF268C"/>
    <w:rsid w:val="00CF5800"/>
    <w:rsid w:val="00D0657D"/>
    <w:rsid w:val="00D24D68"/>
    <w:rsid w:val="00D30A54"/>
    <w:rsid w:val="00D34BFE"/>
    <w:rsid w:val="00D435CC"/>
    <w:rsid w:val="00D47536"/>
    <w:rsid w:val="00D54509"/>
    <w:rsid w:val="00D675B4"/>
    <w:rsid w:val="00D96E2B"/>
    <w:rsid w:val="00D9728B"/>
    <w:rsid w:val="00DA6A25"/>
    <w:rsid w:val="00DC4BA5"/>
    <w:rsid w:val="00DE13D5"/>
    <w:rsid w:val="00E61761"/>
    <w:rsid w:val="00E75A23"/>
    <w:rsid w:val="00E805D0"/>
    <w:rsid w:val="00E90240"/>
    <w:rsid w:val="00ED2A38"/>
    <w:rsid w:val="00EF4C02"/>
    <w:rsid w:val="00EF56C4"/>
    <w:rsid w:val="00F24DCE"/>
    <w:rsid w:val="00F4514A"/>
    <w:rsid w:val="00F621DA"/>
    <w:rsid w:val="00F80CEF"/>
    <w:rsid w:val="00FC0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AB33B-B2C5-48CD-A79D-C502DE6A2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4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30A5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D30A54"/>
    <w:rPr>
      <w:rFonts w:ascii="Times New Roman" w:eastAsia="Times New Roman" w:hAnsi="Times New Roman" w:cs="Times New Roman"/>
      <w:sz w:val="24"/>
      <w:szCs w:val="24"/>
    </w:rPr>
  </w:style>
  <w:style w:type="table" w:styleId="a5">
    <w:name w:val="Table Grid"/>
    <w:basedOn w:val="a1"/>
    <w:uiPriority w:val="59"/>
    <w:rsid w:val="008C2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udBullets">
    <w:name w:val="StudBullets"/>
    <w:basedOn w:val="a"/>
    <w:rsid w:val="00687BAB"/>
    <w:pPr>
      <w:numPr>
        <w:numId w:val="5"/>
      </w:numPr>
    </w:pPr>
  </w:style>
  <w:style w:type="character" w:styleId="a6">
    <w:name w:val="Hyperlink"/>
    <w:basedOn w:val="a0"/>
    <w:uiPriority w:val="99"/>
    <w:unhideWhenUsed/>
    <w:rsid w:val="00567545"/>
    <w:rPr>
      <w:color w:val="0563C1" w:themeColor="hyperlink"/>
      <w:u w:val="single"/>
    </w:rPr>
  </w:style>
  <w:style w:type="character" w:customStyle="1" w:styleId="1">
    <w:name w:val="Неразрешенное упоминание1"/>
    <w:basedOn w:val="a0"/>
    <w:uiPriority w:val="99"/>
    <w:semiHidden/>
    <w:unhideWhenUsed/>
    <w:rsid w:val="00567545"/>
    <w:rPr>
      <w:color w:val="808080"/>
      <w:shd w:val="clear" w:color="auto" w:fill="E6E6E6"/>
    </w:rPr>
  </w:style>
  <w:style w:type="character" w:styleId="a7">
    <w:name w:val="annotation reference"/>
    <w:basedOn w:val="a0"/>
    <w:uiPriority w:val="99"/>
    <w:semiHidden/>
    <w:unhideWhenUsed/>
    <w:rsid w:val="005030F0"/>
    <w:rPr>
      <w:sz w:val="16"/>
      <w:szCs w:val="16"/>
    </w:rPr>
  </w:style>
  <w:style w:type="paragraph" w:styleId="a8">
    <w:name w:val="annotation text"/>
    <w:basedOn w:val="a"/>
    <w:link w:val="a9"/>
    <w:uiPriority w:val="99"/>
    <w:semiHidden/>
    <w:unhideWhenUsed/>
    <w:rsid w:val="005030F0"/>
    <w:pPr>
      <w:spacing w:line="240" w:lineRule="auto"/>
    </w:pPr>
    <w:rPr>
      <w:sz w:val="20"/>
      <w:szCs w:val="20"/>
    </w:rPr>
  </w:style>
  <w:style w:type="character" w:customStyle="1" w:styleId="a9">
    <w:name w:val="Текст примечания Знак"/>
    <w:basedOn w:val="a0"/>
    <w:link w:val="a8"/>
    <w:uiPriority w:val="99"/>
    <w:semiHidden/>
    <w:rsid w:val="005030F0"/>
    <w:rPr>
      <w:sz w:val="20"/>
      <w:szCs w:val="20"/>
    </w:rPr>
  </w:style>
  <w:style w:type="paragraph" w:styleId="aa">
    <w:name w:val="annotation subject"/>
    <w:basedOn w:val="a8"/>
    <w:next w:val="a8"/>
    <w:link w:val="ab"/>
    <w:uiPriority w:val="99"/>
    <w:semiHidden/>
    <w:unhideWhenUsed/>
    <w:rsid w:val="005030F0"/>
    <w:rPr>
      <w:b/>
      <w:bCs/>
    </w:rPr>
  </w:style>
  <w:style w:type="character" w:customStyle="1" w:styleId="ab">
    <w:name w:val="Тема примечания Знак"/>
    <w:basedOn w:val="a9"/>
    <w:link w:val="aa"/>
    <w:uiPriority w:val="99"/>
    <w:semiHidden/>
    <w:rsid w:val="005030F0"/>
    <w:rPr>
      <w:b/>
      <w:bCs/>
      <w:sz w:val="20"/>
      <w:szCs w:val="20"/>
    </w:rPr>
  </w:style>
  <w:style w:type="paragraph" w:styleId="ac">
    <w:name w:val="Balloon Text"/>
    <w:basedOn w:val="a"/>
    <w:link w:val="ad"/>
    <w:uiPriority w:val="99"/>
    <w:semiHidden/>
    <w:unhideWhenUsed/>
    <w:rsid w:val="005030F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030F0"/>
    <w:rPr>
      <w:rFonts w:ascii="Segoe UI" w:hAnsi="Segoe UI" w:cs="Segoe UI"/>
      <w:sz w:val="18"/>
      <w:szCs w:val="18"/>
    </w:rPr>
  </w:style>
  <w:style w:type="paragraph" w:styleId="ae">
    <w:name w:val="List Paragraph"/>
    <w:basedOn w:val="a"/>
    <w:uiPriority w:val="34"/>
    <w:qFormat/>
    <w:rsid w:val="00244376"/>
    <w:pPr>
      <w:ind w:left="720"/>
      <w:contextualSpacing/>
    </w:pPr>
  </w:style>
  <w:style w:type="paragraph" w:customStyle="1" w:styleId="10">
    <w:name w:val="Абзац списка1"/>
    <w:basedOn w:val="a"/>
    <w:rsid w:val="00244376"/>
    <w:pPr>
      <w:ind w:left="720"/>
    </w:pPr>
    <w:rPr>
      <w:rFonts w:ascii="Calibri" w:eastAsia="Times New Roman" w:hAnsi="Calibri" w:cs="Times New Roman"/>
    </w:rPr>
  </w:style>
  <w:style w:type="paragraph" w:customStyle="1" w:styleId="11">
    <w:name w:val="Текст1"/>
    <w:basedOn w:val="a"/>
    <w:rsid w:val="00BA32D0"/>
    <w:pPr>
      <w:overflowPunct w:val="0"/>
      <w:autoSpaceDE w:val="0"/>
      <w:autoSpaceDN w:val="0"/>
      <w:adjustRightInd w:val="0"/>
      <w:spacing w:after="0" w:line="240" w:lineRule="auto"/>
      <w:ind w:left="-142" w:right="-101" w:firstLine="142"/>
      <w:jc w:val="center"/>
    </w:pPr>
    <w:rPr>
      <w:rFonts w:ascii="Times New Roman" w:eastAsia="Times New Roman" w:hAnsi="Times New Roman" w:cs="Times New Roman"/>
      <w:sz w:val="20"/>
      <w:szCs w:val="20"/>
      <w:lang w:val="en-US" w:eastAsia="ru-RU"/>
    </w:rPr>
  </w:style>
  <w:style w:type="table" w:customStyle="1" w:styleId="12">
    <w:name w:val="Сетка таблицы1"/>
    <w:basedOn w:val="a1"/>
    <w:next w:val="a5"/>
    <w:uiPriority w:val="59"/>
    <w:rsid w:val="00971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47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hyperlink" Target="mailto:ivaschuk@bsu.edu.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ivaschuk@bsu.edu.ru" TargetMode="Externa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image" Target="media/image2.w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EEA59-91BA-458A-9D59-A270FFD7B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3023</Words>
  <Characters>17235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dc:creator>
  <cp:lastModifiedBy>Вячеслав Федоров</cp:lastModifiedBy>
  <cp:revision>4</cp:revision>
  <dcterms:created xsi:type="dcterms:W3CDTF">2018-10-03T13:16:00Z</dcterms:created>
  <dcterms:modified xsi:type="dcterms:W3CDTF">2018-10-07T14:23:00Z</dcterms:modified>
</cp:coreProperties>
</file>